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A36C32" w:rsidRPr="00070A27" w:rsidTr="000A6318">
        <w:trPr>
          <w:trHeight w:hRule="exact" w:val="3114"/>
        </w:trPr>
        <w:tc>
          <w:tcPr>
            <w:tcW w:w="9462" w:type="dxa"/>
            <w:gridSpan w:val="4"/>
          </w:tcPr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36C32" w:rsidRPr="00070A27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A36C32" w:rsidRPr="00070A27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>КИРОВСКОЙ  ОБЛАСТИ</w:t>
            </w:r>
          </w:p>
          <w:p w:rsidR="00A36C32" w:rsidRPr="00B63D75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 w:rsidRPr="00B63D75">
              <w:rPr>
                <w:noProof w:val="0"/>
                <w:szCs w:val="32"/>
              </w:rPr>
              <w:t>ПОСТАНОВЛЕНИЕ</w:t>
            </w: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Pr="00070A27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36C32" w:rsidRPr="00070A27" w:rsidRDefault="00A36C32" w:rsidP="000A631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A36C32" w:rsidRPr="00794CCC" w:rsidRDefault="004C49AA" w:rsidP="000A6318">
            <w:pPr>
              <w:tabs>
                <w:tab w:val="left" w:pos="2765"/>
              </w:tabs>
            </w:pPr>
            <w:r>
              <w:t>09.01.2020</w:t>
            </w:r>
          </w:p>
        </w:tc>
        <w:tc>
          <w:tcPr>
            <w:tcW w:w="2849" w:type="dxa"/>
          </w:tcPr>
          <w:p w:rsidR="00A36C32" w:rsidRPr="00794CCC" w:rsidRDefault="00A36C32" w:rsidP="000A6318">
            <w:pPr>
              <w:jc w:val="center"/>
              <w:rPr>
                <w:position w:val="-6"/>
              </w:rPr>
            </w:pPr>
          </w:p>
        </w:tc>
        <w:tc>
          <w:tcPr>
            <w:tcW w:w="2474" w:type="dxa"/>
          </w:tcPr>
          <w:p w:rsidR="00A36C32" w:rsidRPr="00794CCC" w:rsidRDefault="00A36C32" w:rsidP="000A6318">
            <w:pPr>
              <w:jc w:val="right"/>
            </w:pPr>
            <w:r w:rsidRPr="00794CCC">
              <w:rPr>
                <w:position w:val="-6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36C32" w:rsidRPr="00794CCC" w:rsidRDefault="004C49AA" w:rsidP="00222F17">
            <w:pPr>
              <w:jc w:val="center"/>
            </w:pPr>
            <w:r>
              <w:t>2</w:t>
            </w:r>
            <w:r w:rsidR="00222F17">
              <w:t>3</w:t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A36C32" w:rsidRPr="00794CCC" w:rsidRDefault="00A36C32" w:rsidP="000A6318">
            <w:pPr>
              <w:tabs>
                <w:tab w:val="left" w:pos="2765"/>
              </w:tabs>
              <w:spacing w:after="480"/>
              <w:jc w:val="center"/>
            </w:pPr>
            <w:r w:rsidRPr="00794CCC">
              <w:t xml:space="preserve">пгт Свеча </w:t>
            </w:r>
          </w:p>
        </w:tc>
      </w:tr>
    </w:tbl>
    <w:p w:rsidR="00AE7166" w:rsidRDefault="004015EA" w:rsidP="00D5517D">
      <w:pPr>
        <w:ind w:left="-284" w:right="-28"/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CE1AF6" w:rsidRDefault="004015EA" w:rsidP="00D5517D">
      <w:pPr>
        <w:ind w:left="-284" w:right="-28"/>
        <w:jc w:val="center"/>
        <w:rPr>
          <w:b/>
        </w:rPr>
      </w:pPr>
      <w:r>
        <w:rPr>
          <w:b/>
        </w:rPr>
        <w:t>Свечинского района от 13.12.2018 № 854</w:t>
      </w:r>
    </w:p>
    <w:p w:rsidR="00CE1AF6" w:rsidRDefault="00CE1AF6" w:rsidP="00D5517D">
      <w:pPr>
        <w:spacing w:line="360" w:lineRule="auto"/>
        <w:ind w:left="-284"/>
        <w:jc w:val="center"/>
      </w:pPr>
    </w:p>
    <w:p w:rsidR="0085664D" w:rsidRDefault="00A36C32" w:rsidP="006C1586">
      <w:pPr>
        <w:pStyle w:val="a5"/>
        <w:tabs>
          <w:tab w:val="left" w:pos="6804"/>
        </w:tabs>
        <w:spacing w:line="440" w:lineRule="exact"/>
        <w:ind w:left="-284" w:firstLine="700"/>
        <w:rPr>
          <w:sz w:val="28"/>
          <w:szCs w:val="28"/>
        </w:rPr>
      </w:pPr>
      <w:r w:rsidRPr="008128D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="00D5517D">
        <w:rPr>
          <w:sz w:val="28"/>
          <w:szCs w:val="28"/>
        </w:rPr>
        <w:t>статьей 179 Бюджетного Кодекса Российской Федерации, 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</w:t>
      </w:r>
      <w:r w:rsidR="00D5517D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D5517D">
        <w:rPr>
          <w:sz w:val="28"/>
          <w:szCs w:val="28"/>
        </w:rPr>
        <w:t xml:space="preserve"> от 06.10.2003 № 131-ФЗ, </w:t>
      </w:r>
      <w:r w:rsidR="00DD3F8B">
        <w:rPr>
          <w:sz w:val="28"/>
          <w:szCs w:val="28"/>
        </w:rPr>
        <w:t xml:space="preserve">   </w:t>
      </w:r>
      <w:r w:rsidR="00D5517D">
        <w:rPr>
          <w:sz w:val="28"/>
          <w:szCs w:val="28"/>
        </w:rPr>
        <w:t xml:space="preserve">с постановлением администрации Свечинского района от </w:t>
      </w:r>
      <w:r w:rsidR="00DD3F8B">
        <w:rPr>
          <w:sz w:val="28"/>
          <w:szCs w:val="28"/>
        </w:rPr>
        <w:t>26.08.2013</w:t>
      </w:r>
      <w:r w:rsidR="00D5517D">
        <w:rPr>
          <w:sz w:val="28"/>
          <w:szCs w:val="28"/>
        </w:rPr>
        <w:t xml:space="preserve"> № </w:t>
      </w:r>
      <w:r w:rsidR="00DD3F8B">
        <w:rPr>
          <w:sz w:val="28"/>
          <w:szCs w:val="28"/>
        </w:rPr>
        <w:t xml:space="preserve">701   </w:t>
      </w:r>
      <w:r w:rsidR="00D5517D">
        <w:rPr>
          <w:sz w:val="28"/>
          <w:szCs w:val="28"/>
        </w:rPr>
        <w:t xml:space="preserve"> «О разработке, реализации и оценке эффективности муниципальных программ</w:t>
      </w:r>
      <w:r w:rsidR="00DD3F8B">
        <w:rPr>
          <w:sz w:val="28"/>
          <w:szCs w:val="28"/>
        </w:rPr>
        <w:t xml:space="preserve"> муниципального образования Свечинское городское </w:t>
      </w:r>
      <w:r w:rsidR="004037D1">
        <w:rPr>
          <w:sz w:val="28"/>
          <w:szCs w:val="28"/>
        </w:rPr>
        <w:t>поселение Свечинского района</w:t>
      </w:r>
      <w:r w:rsidR="00D5517D">
        <w:rPr>
          <w:sz w:val="28"/>
          <w:szCs w:val="28"/>
        </w:rPr>
        <w:t>», администрация Свечинского района ПОСТАНОВЛЯЕТ</w:t>
      </w:r>
      <w:r w:rsidR="0085664D">
        <w:rPr>
          <w:sz w:val="28"/>
          <w:szCs w:val="28"/>
        </w:rPr>
        <w:t>:</w:t>
      </w:r>
    </w:p>
    <w:p w:rsidR="004015EA" w:rsidRDefault="004015EA" w:rsidP="006C1586">
      <w:pPr>
        <w:pStyle w:val="a5"/>
        <w:tabs>
          <w:tab w:val="left" w:pos="0"/>
        </w:tabs>
        <w:spacing w:line="440" w:lineRule="exact"/>
        <w:ind w:left="-284" w:firstLine="710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Свечинского района Кировской области от 13.12.2018 № 854 «Об утверждении</w:t>
      </w:r>
      <w:r w:rsidRPr="00B739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«Комплексное развитие систем коммунальной инфраструктуры муниципального образования Свечинское городское поселение»:</w:t>
      </w:r>
    </w:p>
    <w:p w:rsidR="00C6251C" w:rsidRDefault="004015EA" w:rsidP="006C1586">
      <w:pPr>
        <w:pStyle w:val="a5"/>
        <w:tabs>
          <w:tab w:val="left" w:pos="0"/>
        </w:tabs>
        <w:spacing w:line="440" w:lineRule="exact"/>
        <w:ind w:left="-284" w:firstLine="710"/>
        <w:rPr>
          <w:sz w:val="28"/>
          <w:szCs w:val="28"/>
        </w:rPr>
      </w:pPr>
      <w:r>
        <w:rPr>
          <w:sz w:val="28"/>
          <w:szCs w:val="28"/>
        </w:rPr>
        <w:t>1.1. М</w:t>
      </w:r>
      <w:r w:rsidR="00D5517D">
        <w:rPr>
          <w:sz w:val="28"/>
          <w:szCs w:val="28"/>
        </w:rPr>
        <w:t xml:space="preserve">униципальную программу «Комплексное развитие </w:t>
      </w:r>
      <w:r w:rsidR="004037D1">
        <w:rPr>
          <w:sz w:val="28"/>
          <w:szCs w:val="28"/>
        </w:rPr>
        <w:t>систем коммунальной</w:t>
      </w:r>
      <w:r w:rsidR="00D5517D">
        <w:rPr>
          <w:sz w:val="28"/>
          <w:szCs w:val="28"/>
        </w:rPr>
        <w:t xml:space="preserve"> инфраструктуры муниципального образования Свечинское городское поселение»</w:t>
      </w:r>
      <w:r>
        <w:rPr>
          <w:sz w:val="28"/>
          <w:szCs w:val="28"/>
        </w:rPr>
        <w:t xml:space="preserve"> изложить</w:t>
      </w:r>
      <w:r w:rsidR="00CC22BF">
        <w:rPr>
          <w:sz w:val="28"/>
          <w:szCs w:val="28"/>
        </w:rPr>
        <w:t xml:space="preserve"> в новой редакции</w:t>
      </w:r>
      <w:r w:rsidR="00D5517D">
        <w:rPr>
          <w:sz w:val="28"/>
          <w:szCs w:val="28"/>
        </w:rPr>
        <w:t>.</w:t>
      </w:r>
      <w:r w:rsidR="00CC22BF">
        <w:rPr>
          <w:sz w:val="28"/>
          <w:szCs w:val="28"/>
        </w:rPr>
        <w:t xml:space="preserve"> </w:t>
      </w:r>
      <w:r w:rsidR="00B7391A">
        <w:rPr>
          <w:sz w:val="28"/>
          <w:szCs w:val="28"/>
        </w:rPr>
        <w:t>Прилагается</w:t>
      </w:r>
      <w:r w:rsidR="0031650D">
        <w:rPr>
          <w:sz w:val="28"/>
          <w:szCs w:val="28"/>
        </w:rPr>
        <w:t>.</w:t>
      </w:r>
    </w:p>
    <w:p w:rsidR="000A6318" w:rsidRDefault="00C6251C" w:rsidP="006C1586">
      <w:pPr>
        <w:pStyle w:val="a5"/>
        <w:tabs>
          <w:tab w:val="left" w:pos="0"/>
        </w:tabs>
        <w:spacing w:after="720" w:line="440" w:lineRule="exact"/>
        <w:ind w:left="-284" w:firstLine="69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6318">
        <w:rPr>
          <w:sz w:val="28"/>
          <w:szCs w:val="28"/>
        </w:rPr>
        <w:t>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CE1AF6" w:rsidRDefault="00CE1AF6" w:rsidP="00384D93">
      <w:pPr>
        <w:pStyle w:val="a5"/>
        <w:tabs>
          <w:tab w:val="left" w:pos="6804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                         </w:t>
      </w:r>
      <w:r w:rsidR="00A36C32">
        <w:rPr>
          <w:sz w:val="28"/>
          <w:szCs w:val="28"/>
        </w:rPr>
        <w:t>Н.Д. Бусыгин</w:t>
      </w:r>
    </w:p>
    <w:p w:rsidR="006C1586" w:rsidRDefault="006C1586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C1586" w:rsidRDefault="006C1586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12976" w:rsidRDefault="006C1586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976" w:rsidRPr="007F653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612976" w:rsidRPr="007F6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2976" w:rsidRPr="007F6533" w:rsidRDefault="00612976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>вечинского района</w:t>
      </w:r>
    </w:p>
    <w:p w:rsidR="00612976" w:rsidRDefault="00612976" w:rsidP="00C122BA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7F6533">
        <w:rPr>
          <w:rFonts w:ascii="Times New Roman" w:hAnsi="Times New Roman" w:cs="Times New Roman"/>
          <w:sz w:val="28"/>
          <w:szCs w:val="28"/>
        </w:rPr>
        <w:t>от</w:t>
      </w:r>
      <w:r w:rsidR="004A6278">
        <w:rPr>
          <w:rFonts w:ascii="Times New Roman" w:hAnsi="Times New Roman" w:cs="Times New Roman"/>
          <w:sz w:val="28"/>
          <w:szCs w:val="28"/>
        </w:rPr>
        <w:t xml:space="preserve"> </w:t>
      </w:r>
      <w:r w:rsidRPr="007F6533">
        <w:rPr>
          <w:rFonts w:ascii="Times New Roman" w:hAnsi="Times New Roman" w:cs="Times New Roman"/>
          <w:sz w:val="28"/>
          <w:szCs w:val="28"/>
        </w:rPr>
        <w:t xml:space="preserve"> </w:t>
      </w:r>
      <w:r w:rsidR="00222F17">
        <w:rPr>
          <w:rFonts w:ascii="Times New Roman" w:hAnsi="Times New Roman" w:cs="Times New Roman"/>
          <w:sz w:val="28"/>
          <w:szCs w:val="28"/>
        </w:rPr>
        <w:t>09.01.2020</w:t>
      </w:r>
      <w:r w:rsidR="004872F8">
        <w:rPr>
          <w:rFonts w:ascii="Times New Roman" w:hAnsi="Times New Roman" w:cs="Times New Roman"/>
          <w:sz w:val="28"/>
          <w:szCs w:val="28"/>
        </w:rPr>
        <w:t xml:space="preserve"> </w:t>
      </w:r>
      <w:r w:rsidR="004A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22BA">
        <w:rPr>
          <w:rFonts w:ascii="Times New Roman" w:hAnsi="Times New Roman" w:cs="Times New Roman"/>
          <w:sz w:val="28"/>
          <w:szCs w:val="28"/>
        </w:rPr>
        <w:t xml:space="preserve"> </w:t>
      </w:r>
      <w:r w:rsidR="004872F8">
        <w:rPr>
          <w:rFonts w:ascii="Times New Roman" w:hAnsi="Times New Roman" w:cs="Times New Roman"/>
          <w:sz w:val="28"/>
          <w:szCs w:val="28"/>
        </w:rPr>
        <w:t xml:space="preserve"> </w:t>
      </w:r>
      <w:r w:rsidR="00222F17">
        <w:rPr>
          <w:rFonts w:ascii="Times New Roman" w:hAnsi="Times New Roman" w:cs="Times New Roman"/>
          <w:sz w:val="28"/>
          <w:szCs w:val="28"/>
        </w:rPr>
        <w:t>23</w:t>
      </w: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2976" w:rsidRPr="00AA7FE1" w:rsidRDefault="00612976" w:rsidP="006129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2976" w:rsidRPr="00C820D3" w:rsidRDefault="00612976" w:rsidP="00612976">
      <w:pPr>
        <w:pStyle w:val="ConsPlusTitle"/>
        <w:jc w:val="center"/>
        <w:rPr>
          <w:smallCaps/>
          <w:szCs w:val="24"/>
        </w:rPr>
      </w:pPr>
      <w:r w:rsidRPr="00C820D3">
        <w:rPr>
          <w:smallCaps/>
          <w:szCs w:val="24"/>
        </w:rPr>
        <w:t xml:space="preserve">МУНИЦИПАЛЬНАЯ ПРОГРАММА  </w:t>
      </w:r>
    </w:p>
    <w:p w:rsidR="00612976" w:rsidRPr="00C820D3" w:rsidRDefault="00612976" w:rsidP="00612976">
      <w:pPr>
        <w:pStyle w:val="ConsPlusTitle"/>
        <w:jc w:val="center"/>
        <w:rPr>
          <w:smallCaps/>
          <w:szCs w:val="24"/>
        </w:rPr>
      </w:pPr>
      <w:r w:rsidRPr="00C820D3">
        <w:rPr>
          <w:smallCaps/>
          <w:szCs w:val="24"/>
        </w:rPr>
        <w:t xml:space="preserve"> « КОМПЛЕКСНОЕ РАЗВИТИ</w:t>
      </w:r>
      <w:r>
        <w:rPr>
          <w:smallCaps/>
          <w:szCs w:val="24"/>
        </w:rPr>
        <w:t>Е</w:t>
      </w:r>
      <w:r w:rsidRPr="00C820D3">
        <w:rPr>
          <w:smallCaps/>
          <w:szCs w:val="24"/>
        </w:rPr>
        <w:t xml:space="preserve"> СИСТЕМ КОММУНАЛЬНОЙ ИНФРАСТРУКТУРЫ МУНИЦИПАЛЬНОГО ОБРАЗОВАНИЯ СВЕЧИНСКОЕ ГОРОДСКОЕ ПОСЕЛЕНИЕ»</w:t>
      </w: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FE2" w:rsidRDefault="00BF0FE2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FE2" w:rsidRDefault="00BF0FE2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Pr="0079688A" w:rsidRDefault="00612976" w:rsidP="00612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8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12976" w:rsidRDefault="00612976" w:rsidP="004872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8A">
        <w:rPr>
          <w:rFonts w:ascii="Times New Roman" w:hAnsi="Times New Roman" w:cs="Times New Roman"/>
          <w:b/>
          <w:sz w:val="28"/>
          <w:szCs w:val="28"/>
        </w:rPr>
        <w:t>Муниципальной программы «Комплексное развитие систем    коммунальной инфраструктуры  муниципального образования Свечинское городское поселение»</w:t>
      </w:r>
    </w:p>
    <w:p w:rsidR="004872F8" w:rsidRDefault="004872F8" w:rsidP="004872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2F8" w:rsidRDefault="004872F8" w:rsidP="004872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6840"/>
      </w:tblGrid>
      <w:tr w:rsidR="00612976" w:rsidTr="00844719">
        <w:trPr>
          <w:trHeight w:val="240"/>
        </w:trPr>
        <w:tc>
          <w:tcPr>
            <w:tcW w:w="23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архитектуры и градостроительства администрации  района</w:t>
            </w:r>
          </w:p>
        </w:tc>
      </w:tr>
      <w:tr w:rsidR="00612976" w:rsidTr="00844719">
        <w:trPr>
          <w:trHeight w:val="375"/>
        </w:trPr>
        <w:tc>
          <w:tcPr>
            <w:tcW w:w="23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12976" w:rsidTr="00844719">
        <w:trPr>
          <w:trHeight w:val="420"/>
        </w:trPr>
        <w:tc>
          <w:tcPr>
            <w:tcW w:w="23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840" w:type="dxa"/>
          </w:tcPr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12976" w:rsidTr="00844719">
        <w:trPr>
          <w:trHeight w:val="270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финансового оздоровления отрасли жилищно-коммунального хозяйства (далее – отрасль ЖКХ);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снижения себестоимости и повышения качества предоставляемых жилищно-коммунальных услуг;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инвестиционной привлекательности жилищно-коммунального комплекса;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государственной поддержки модернизации жилищно-коммунального комплекса;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F2EFD">
              <w:rPr>
                <w:rFonts w:ascii="Times New Roman" w:hAnsi="Times New Roman" w:cs="Times New Roman"/>
                <w:sz w:val="24"/>
                <w:szCs w:val="24"/>
              </w:rPr>
              <w:t>овышение  качества  предоставляемых  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потребителям;</w:t>
            </w:r>
          </w:p>
          <w:p w:rsidR="00612976" w:rsidRPr="004C52E4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C52E4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граждан</w:t>
            </w:r>
          </w:p>
        </w:tc>
      </w:tr>
      <w:tr w:rsidR="00612976" w:rsidTr="00844719">
        <w:trPr>
          <w:trHeight w:val="270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теплоснабжения;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водоснабжения;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-модернизация имеющихся систем теплоснабжения и водоснабжения</w:t>
            </w:r>
          </w:p>
        </w:tc>
      </w:tr>
      <w:tr w:rsidR="00612976" w:rsidTr="00844719">
        <w:trPr>
          <w:trHeight w:val="70"/>
        </w:trPr>
        <w:tc>
          <w:tcPr>
            <w:tcW w:w="2340" w:type="dxa"/>
            <w:tcBorders>
              <w:top w:val="nil"/>
            </w:tcBorders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40" w:type="dxa"/>
            <w:tcBorders>
              <w:top w:val="nil"/>
              <w:right w:val="single" w:sz="4" w:space="0" w:color="auto"/>
            </w:tcBorders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-достижение производительной мощности при модернизации существующих тепловых сетей – 3,44 Гкал/час;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производительной мощности при установке нового котельного оборудования – </w:t>
            </w:r>
            <w:r w:rsidRPr="00A04CE2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Гкал/час  0,37;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-достижение  производительной мощности при укладке новых магистралей сетей водопровода – </w:t>
            </w:r>
            <w:smartTag w:uri="urn:schemas-microsoft-com:office:smarttags" w:element="metricconverter">
              <w:smartTagPr>
                <w:attr w:name="ProductID" w:val="220 куб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220 куб.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/сут;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-достижение  производительной мощности при введении в эксплуатацию новых скважин с установкой подкачивающих станций – </w:t>
            </w:r>
            <w:smartTag w:uri="urn:schemas-microsoft-com:office:smarttags" w:element="metricconverter">
              <w:smartTagPr>
                <w:attr w:name="ProductID" w:val="220 куб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220 куб.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/сут;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12976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 качества  предоставляемых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услуг потребителям;</w:t>
            </w:r>
          </w:p>
          <w:p w:rsidR="00612976" w:rsidRPr="00A1033D" w:rsidRDefault="00612976" w:rsidP="00844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взносов жильцов на капитальный ремонт общего имущества в многоквартирных домах</w:t>
            </w:r>
          </w:p>
        </w:tc>
      </w:tr>
      <w:tr w:rsidR="00612976" w:rsidTr="00844719">
        <w:trPr>
          <w:trHeight w:val="225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612976" w:rsidRPr="00A1033D" w:rsidRDefault="00612976" w:rsidP="00222F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2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 разбивка на этапы не предусмотрена</w:t>
            </w:r>
          </w:p>
        </w:tc>
      </w:tr>
      <w:tr w:rsidR="00612976" w:rsidTr="004872F8">
        <w:trPr>
          <w:trHeight w:val="1212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840" w:type="dxa"/>
          </w:tcPr>
          <w:p w:rsidR="004A6278" w:rsidRPr="004A6278" w:rsidRDefault="004A6278" w:rsidP="004872F8">
            <w:pPr>
              <w:pStyle w:val="ConsPlusNormal"/>
              <w:ind w:left="-38"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27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-</w:t>
            </w:r>
            <w:r w:rsidR="0096621B">
              <w:rPr>
                <w:rFonts w:ascii="Times New Roman" w:hAnsi="Times New Roman" w:cs="Times New Roman"/>
                <w:b/>
                <w:sz w:val="24"/>
                <w:szCs w:val="24"/>
              </w:rPr>
              <w:t>6250,03</w:t>
            </w:r>
            <w:r w:rsidR="0048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278"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тыс.рублей;</w:t>
            </w:r>
            <w:r w:rsidRPr="004A627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12976" w:rsidRPr="00D61EAD" w:rsidRDefault="004A6278" w:rsidP="0096621B">
            <w:pPr>
              <w:pStyle w:val="ConsPlusNormal"/>
              <w:ind w:left="-38" w:righ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</w:t>
            </w:r>
            <w:r w:rsidR="00222F17">
              <w:rPr>
                <w:rFonts w:ascii="Times New Roman" w:hAnsi="Times New Roman" w:cs="Times New Roman"/>
                <w:sz w:val="24"/>
                <w:szCs w:val="24"/>
              </w:rPr>
              <w:t>5432,44</w:t>
            </w:r>
            <w:r w:rsidRPr="004A6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бюджета Свечинского городского поселения</w:t>
            </w:r>
            <w:r w:rsidR="00FF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1B">
              <w:rPr>
                <w:rFonts w:ascii="Times New Roman" w:hAnsi="Times New Roman" w:cs="Times New Roman"/>
                <w:sz w:val="24"/>
                <w:szCs w:val="24"/>
              </w:rPr>
              <w:t>817,59</w:t>
            </w:r>
            <w:r w:rsidR="0022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7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48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976" w:rsidTr="00844719">
        <w:trPr>
          <w:trHeight w:val="315"/>
        </w:trPr>
        <w:tc>
          <w:tcPr>
            <w:tcW w:w="23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40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финансовой стабилизации жилищно-коммунального комплекса;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2.улучшение качества и повышение надежности жилищно-коммунального обслуживания потребителей (в том числе населения);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и обновление коммунальной инфраструктуры муниципального образования Свечинское городское поселение;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работы организаций ЖКХ и снижение себестоимости жилищно-коммунальных услуг;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5.снижение эксплуатационных затрат, устранение причин возникновения аварийных ситуаций, угрожающих жизнедеятельности человека;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6.снижение уровня потерь в системах теплоснабжения и водоснабжения;</w:t>
            </w:r>
          </w:p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7.повышение хозяйственной самостоятельности предприятий ЖКХ и их ответственности за качество обслуживания потребителей;</w:t>
            </w:r>
          </w:p>
          <w:p w:rsidR="00612976" w:rsidRPr="00A1033D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8.повышение инвестиционной привлекательности жилищно-коммунального комплекса</w:t>
            </w:r>
          </w:p>
        </w:tc>
      </w:tr>
    </w:tbl>
    <w:p w:rsidR="00612976" w:rsidRDefault="00612976" w:rsidP="0061297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Default="00612976" w:rsidP="00612976">
      <w:pPr>
        <w:pStyle w:val="ConsPlusNormal"/>
        <w:widowControl/>
        <w:numPr>
          <w:ilvl w:val="0"/>
          <w:numId w:val="5"/>
        </w:numPr>
        <w:ind w:left="714" w:hanging="357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Общая характеристика сферы реализации Муниципальной программы,</w:t>
      </w:r>
      <w:r w:rsidR="00CC22B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в том числе формулировки основных проблем в указанной сфере и прогноз ее развития</w:t>
      </w:r>
    </w:p>
    <w:p w:rsidR="00612976" w:rsidRPr="00531B91" w:rsidRDefault="00612976" w:rsidP="00612976">
      <w:pPr>
        <w:pStyle w:val="ConsPlusNormal"/>
        <w:widowControl/>
        <w:spacing w:line="360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Вступление в силу с 01.01.2006 Федерального закона от 21.12.2004           </w:t>
      </w:r>
      <w:r w:rsidR="00CC22BF">
        <w:rPr>
          <w:rFonts w:ascii="Times New Roman" w:hAnsi="Times New Roman" w:cs="Times New Roman"/>
          <w:sz w:val="28"/>
          <w:szCs w:val="28"/>
        </w:rPr>
        <w:t>№</w:t>
      </w:r>
      <w:r w:rsidRPr="00CC22BF">
        <w:rPr>
          <w:rFonts w:ascii="Times New Roman" w:hAnsi="Times New Roman" w:cs="Times New Roman"/>
          <w:sz w:val="28"/>
          <w:szCs w:val="28"/>
        </w:rPr>
        <w:t xml:space="preserve"> 210-ФЗ «Об основах регулирования тарифов организаций коммунального комплекса»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систем коммунальной инфраструктуры муниципального образования Свечинское городское поселение» разработана на основании Федерального закона «Об общих принципах организации местного самоуправления в РФ» от 06.10.2003 № 131-ФЗ, Федерального закона «Об основах регулирования тарифов организаций коммунального комплекса» от 30.12.2004 № 210-ФЗ,  в соответствии с Генеральным планом поселения.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Муниципальная программа определяет основные направления развития коммунальной инфраструктуры (т.е. объектов теплоснабжения, водоснабжения) в соответствии с потребностями промышленного, жилищного строительства, в целях повышения качества услуг. Основой является  система программных мероприятий по различным направлениям </w:t>
      </w:r>
      <w:r w:rsidRPr="00CC22BF">
        <w:rPr>
          <w:rFonts w:ascii="Times New Roman" w:hAnsi="Times New Roman" w:cs="Times New Roman"/>
          <w:sz w:val="28"/>
          <w:szCs w:val="28"/>
        </w:rPr>
        <w:lastRenderedPageBreak/>
        <w:t>развития коммунальной инфраструктуры. Муниципальной программой определены ресурсное обеспечение и механизмы реализации основных ее направлений, ориентирована на развитие систем жизнеобеспечения поселения.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Предусмотрено развитие систем коммунальной инфраструктуры поселения позволит обеспечить рост качества предоставляемых потребителям жилищно-коммунальных услуг в ближайшие годы в 1,5 - 2 раза, так как на сегодняшний день решение проблем с теплоснабжением и водоснабжением населения муниципального образования позволят поддержать и сохранить условия жизнеобеспечения  большинства жителей. Нужно учитывать и тот факт, что отсутствие водоснабжения (особенно в летний период) может привести к чрезвычайной ситуации на территории поселения (число жителей 3500).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Муниципальная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976" w:rsidRPr="00CC22BF" w:rsidRDefault="00612976" w:rsidP="0061297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Существующее положение коммунальной инфраструктуры</w:t>
      </w:r>
    </w:p>
    <w:p w:rsidR="00612976" w:rsidRPr="00CC22BF" w:rsidRDefault="00612976" w:rsidP="006129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Свечинское городское поселение</w:t>
      </w:r>
    </w:p>
    <w:p w:rsidR="00612976" w:rsidRPr="00C820D3" w:rsidRDefault="00612976" w:rsidP="006129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Pr="00E72999" w:rsidRDefault="00612976" w:rsidP="00612976">
      <w:pPr>
        <w:spacing w:line="360" w:lineRule="auto"/>
        <w:ind w:firstLine="567"/>
        <w:jc w:val="center"/>
        <w:rPr>
          <w:b/>
        </w:rPr>
      </w:pPr>
      <w:r w:rsidRPr="00E72999">
        <w:rPr>
          <w:b/>
        </w:rPr>
        <w:t>Система теплоснабжения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Основными источниками центрального теплоснабжения потребителей пгт Свеча являются котельная № 8 «Депо», котельная № 7 «СХТ», котельная № 2 «Стадион», котельная № 5 «Лесхоз», котельная № 4 «ПМК»,котельная (ул.Мира,6а) отпускают 90% тепловой энергии от потребителей поселения, остальные котельные являются частной собственностью предприятий.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8 «Депо»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Котел – КВРД-0,63 (1шт.), котел КВ-Ва-1,0, обеспечивающий теплом 7 объектов. Мощность котельной составляет  - 1,63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7(СХТ)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Котел – КВРД-0,63-59 (2 шт.), обеспечивающий теплом 6 объектов. Мощность котельной составляет – 1,26 Гкал/час. В самые холодные сутки отопительного сезона 2011-2012гг. температура теплоносителя составляла 37-58.</w:t>
      </w:r>
      <w:r w:rsidRPr="00E72999">
        <w:rPr>
          <w:vertAlign w:val="superscript"/>
        </w:rPr>
        <w:t>0</w:t>
      </w:r>
      <w:r w:rsidRPr="00E72999">
        <w:t>С, отпуск тепла составил 0,17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2 (Стадион)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 xml:space="preserve">Котел – КВР-0,8К (2 шт.), обеспечивающий теплом 10 объектов. Мощность котельной составляет – 1,4 Гкал/час. В самые холодные сутки </w:t>
      </w:r>
      <w:r w:rsidRPr="00E72999">
        <w:lastRenderedPageBreak/>
        <w:t>отопительного сезона 2010-2011 гг. температура теплоносителя составляла 43-70</w:t>
      </w:r>
      <w:r w:rsidRPr="00E72999">
        <w:rPr>
          <w:vertAlign w:val="superscript"/>
        </w:rPr>
        <w:t>0</w:t>
      </w:r>
      <w:r w:rsidRPr="00E72999">
        <w:t>С, отпуск тепла составил 0,31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5 (Лесхоз)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 xml:space="preserve">Котел – </w:t>
      </w:r>
      <w:r>
        <w:t>КВ-Ва-1,2(1</w:t>
      </w:r>
      <w:r w:rsidRPr="00E72999">
        <w:t xml:space="preserve"> шт.</w:t>
      </w:r>
      <w:r>
        <w:t>), котел КВм-1,16</w:t>
      </w:r>
      <w:r w:rsidRPr="00E72999">
        <w:t xml:space="preserve"> (1 шт.), обеспечивающий теплом 13 объектов. Мощность котельной составляет  2,06 Гкал/час. В самые холодные сутки отопительного сезона 2011-2012 гг. температура теплоносителя составляла 40-51.</w:t>
      </w:r>
      <w:r w:rsidRPr="00E72999">
        <w:rPr>
          <w:vertAlign w:val="superscript"/>
        </w:rPr>
        <w:t>0</w:t>
      </w:r>
      <w:r w:rsidRPr="00E72999">
        <w:t>С, отпуск тепла составил 0,38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На котельной № 4(ПМК) установлено следующее котельное оборудование: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Котел – КВР-0,93ЗК (2 шт.), котел – КВУ-2000 (1 шт.), обеспечивающий теплом 18 объектов. Мощность котельной составляет – 2,98 Гкал/час. В самые холодные сутки отопительного сезона 2010-2011 гг. температура теплоносителя составляла 42-63.</w:t>
      </w:r>
      <w:r w:rsidRPr="00E72999">
        <w:rPr>
          <w:vertAlign w:val="superscript"/>
        </w:rPr>
        <w:t>0</w:t>
      </w:r>
      <w:r w:rsidRPr="00E72999">
        <w:t>С, отпуск тепла составил 0,67 Гкал/час.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>Из проведенного выше анализа можно сделать вывод:</w:t>
      </w:r>
    </w:p>
    <w:p w:rsidR="00612976" w:rsidRPr="00E72999" w:rsidRDefault="00612976" w:rsidP="00612976">
      <w:pPr>
        <w:spacing w:line="276" w:lineRule="auto"/>
        <w:ind w:firstLine="567"/>
        <w:jc w:val="both"/>
      </w:pPr>
      <w:r w:rsidRPr="00E72999">
        <w:t xml:space="preserve">На территории Свечинского городского поселения находится 61 объект, отапливаемые от систем централизованного теплоснабжения. Суммарная общая производительность установленного котельного оборудования составляет – 9,33 Гкал/час. </w:t>
      </w: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2976" w:rsidRPr="00531B91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1B91">
        <w:rPr>
          <w:rFonts w:ascii="Times New Roman" w:hAnsi="Times New Roman" w:cs="Times New Roman"/>
          <w:b/>
          <w:sz w:val="28"/>
          <w:szCs w:val="24"/>
        </w:rPr>
        <w:t xml:space="preserve">Показатели </w:t>
      </w:r>
    </w:p>
    <w:p w:rsidR="00612976" w:rsidRPr="00531B91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1B91">
        <w:rPr>
          <w:rFonts w:ascii="Times New Roman" w:hAnsi="Times New Roman" w:cs="Times New Roman"/>
          <w:b/>
          <w:sz w:val="28"/>
          <w:szCs w:val="24"/>
        </w:rPr>
        <w:t xml:space="preserve">котельного оборудования и тепловых </w:t>
      </w:r>
    </w:p>
    <w:p w:rsidR="00612976" w:rsidRPr="00531B91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сетей  Свечинского городского  поселения </w:t>
      </w:r>
    </w:p>
    <w:p w:rsidR="00612976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7"/>
        <w:gridCol w:w="1415"/>
        <w:gridCol w:w="1415"/>
        <w:gridCol w:w="1415"/>
        <w:gridCol w:w="1415"/>
        <w:gridCol w:w="1456"/>
      </w:tblGrid>
      <w:tr w:rsidR="00612976" w:rsidRPr="007577AC" w:rsidTr="00844719">
        <w:trPr>
          <w:trHeight w:val="30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12976" w:rsidRPr="007577AC" w:rsidRDefault="00612976" w:rsidP="008447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8 (Депо»</w:t>
            </w:r>
          </w:p>
        </w:tc>
        <w:tc>
          <w:tcPr>
            <w:tcW w:w="1415" w:type="dxa"/>
          </w:tcPr>
          <w:p w:rsidR="00612976" w:rsidRPr="007577AC" w:rsidRDefault="00612976" w:rsidP="008447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7 (СХТ)</w:t>
            </w:r>
          </w:p>
        </w:tc>
        <w:tc>
          <w:tcPr>
            <w:tcW w:w="1415" w:type="dxa"/>
          </w:tcPr>
          <w:p w:rsidR="00612976" w:rsidRPr="007577AC" w:rsidRDefault="00612976" w:rsidP="002B2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2 (Стадион)</w:t>
            </w:r>
          </w:p>
        </w:tc>
        <w:tc>
          <w:tcPr>
            <w:tcW w:w="1415" w:type="dxa"/>
          </w:tcPr>
          <w:p w:rsidR="00612976" w:rsidRPr="007577AC" w:rsidRDefault="00612976" w:rsidP="002B2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5 (Лесхоз)</w:t>
            </w:r>
          </w:p>
        </w:tc>
        <w:tc>
          <w:tcPr>
            <w:tcW w:w="1456" w:type="dxa"/>
          </w:tcPr>
          <w:p w:rsidR="00612976" w:rsidRPr="007577AC" w:rsidRDefault="00612976" w:rsidP="008447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Котельная № 4 (ПМК)</w:t>
            </w:r>
          </w:p>
        </w:tc>
      </w:tr>
      <w:tr w:rsidR="00612976" w:rsidRPr="007577AC" w:rsidTr="00844719">
        <w:trPr>
          <w:trHeight w:val="163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Диаметр магистрали мм.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50-89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50-89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50-89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50-108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50-108</w:t>
            </w:r>
          </w:p>
        </w:tc>
      </w:tr>
      <w:tr w:rsidR="00612976" w:rsidRPr="007577AC" w:rsidTr="00844719">
        <w:trPr>
          <w:trHeight w:val="345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Длина двухтрубной сети магистрали км.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12976" w:rsidRPr="007577AC" w:rsidTr="00844719">
        <w:trPr>
          <w:trHeight w:val="405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объектов шт.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2976" w:rsidRPr="007577AC" w:rsidTr="00844719">
        <w:trPr>
          <w:trHeight w:val="21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Площадь обслуживаемых объектов м.кв.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1543,52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2457,01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2870,65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4100,31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8442,61</w:t>
            </w:r>
          </w:p>
        </w:tc>
      </w:tr>
      <w:tr w:rsidR="00612976" w:rsidRPr="007577AC" w:rsidTr="00844719">
        <w:trPr>
          <w:trHeight w:val="33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котельных Гкал/час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612976" w:rsidRPr="007577AC" w:rsidTr="00844719">
        <w:trPr>
          <w:trHeight w:val="33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Фактический отпуск теплоэнергии Гкал/час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612976" w:rsidRPr="007577AC" w:rsidTr="00844719">
        <w:trPr>
          <w:trHeight w:val="210"/>
        </w:trPr>
        <w:tc>
          <w:tcPr>
            <w:tcW w:w="2347" w:type="dxa"/>
          </w:tcPr>
          <w:p w:rsidR="00612976" w:rsidRPr="007577AC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теплоносителя ˚С.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37-58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43-70</w:t>
            </w:r>
          </w:p>
        </w:tc>
        <w:tc>
          <w:tcPr>
            <w:tcW w:w="1415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40-51</w:t>
            </w:r>
          </w:p>
        </w:tc>
        <w:tc>
          <w:tcPr>
            <w:tcW w:w="1456" w:type="dxa"/>
            <w:vAlign w:val="center"/>
          </w:tcPr>
          <w:p w:rsidR="00612976" w:rsidRPr="007577AC" w:rsidRDefault="00612976" w:rsidP="00844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C">
              <w:rPr>
                <w:rFonts w:ascii="Times New Roman" w:hAnsi="Times New Roman" w:cs="Times New Roman"/>
                <w:sz w:val="24"/>
                <w:szCs w:val="24"/>
              </w:rPr>
              <w:t>42-63</w:t>
            </w:r>
          </w:p>
        </w:tc>
      </w:tr>
    </w:tbl>
    <w:p w:rsidR="00612976" w:rsidRPr="008B0B10" w:rsidRDefault="00612976" w:rsidP="00612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 xml:space="preserve">На территории Свечинского городского поселения располагается </w:t>
      </w:r>
      <w:smartTag w:uri="urn:schemas-microsoft-com:office:smarttags" w:element="metricconverter">
        <w:smartTagPr>
          <w:attr w:name="ProductID" w:val="12,6 км"/>
        </w:smartTagPr>
        <w:r w:rsidRPr="007577AC">
          <w:rPr>
            <w:rFonts w:ascii="Times New Roman" w:hAnsi="Times New Roman" w:cs="Times New Roman"/>
            <w:sz w:val="24"/>
            <w:szCs w:val="24"/>
          </w:rPr>
          <w:t>12,6 км</w:t>
        </w:r>
      </w:smartTag>
      <w:r w:rsidRPr="007577AC">
        <w:rPr>
          <w:rFonts w:ascii="Times New Roman" w:hAnsi="Times New Roman" w:cs="Times New Roman"/>
          <w:sz w:val="24"/>
          <w:szCs w:val="24"/>
        </w:rPr>
        <w:t xml:space="preserve"> тепловых сетей в 2-трубном исполнении, износ которых составляет 58 %. Замена тепловых сетей за последние 3 года составила </w:t>
      </w:r>
      <w:smartTag w:uri="urn:schemas-microsoft-com:office:smarttags" w:element="metricconverter">
        <w:smartTagPr>
          <w:attr w:name="ProductID" w:val="0,52 км"/>
        </w:smartTagPr>
        <w:r w:rsidRPr="007577AC">
          <w:rPr>
            <w:rFonts w:ascii="Times New Roman" w:hAnsi="Times New Roman" w:cs="Times New Roman"/>
            <w:sz w:val="24"/>
            <w:szCs w:val="24"/>
          </w:rPr>
          <w:t>0,52 км</w:t>
        </w:r>
      </w:smartTag>
      <w:r w:rsidRPr="007577AC">
        <w:rPr>
          <w:rFonts w:ascii="Times New Roman" w:hAnsi="Times New Roman" w:cs="Times New Roman"/>
          <w:sz w:val="24"/>
          <w:szCs w:val="24"/>
        </w:rPr>
        <w:t>. В последние годы новых тепловых сетей не вводилось.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Износ котельного оборудования составляет 68 %. За последние четыре года проведена модернизация четырех  котельных: Котельная № 2 (Стадион), котельная № 4 (ПМК), Котельная № 5 (Лесхоз), котельная № 8 (депо). Общая производительность установленных котлов составила 8,07 Гкал/час. Увеличение производительности котельных не дает положительного эффекта в увеличении температуры теплоносителя ввиду изношенности на 58 % тепловых сетей.</w:t>
      </w:r>
    </w:p>
    <w:p w:rsidR="00612976" w:rsidRPr="007577AC" w:rsidRDefault="00612976" w:rsidP="0061297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2976" w:rsidRPr="007577AC" w:rsidRDefault="00612976" w:rsidP="00612976">
      <w:pPr>
        <w:pStyle w:val="ConsPlusNormal"/>
        <w:widowControl/>
        <w:spacing w:after="100" w:afterAutospacing="1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77AC">
        <w:rPr>
          <w:rFonts w:ascii="Times New Roman" w:hAnsi="Times New Roman" w:cs="Times New Roman"/>
          <w:b/>
          <w:sz w:val="24"/>
          <w:szCs w:val="24"/>
        </w:rPr>
        <w:t>Система водоснабжения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Водоснабжение, как отрасль, играет огромную роль в обеспечении жизнедеятельности поселения и требует целенаправленной политики по развитию надежного питьевого водоснабжения.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В поселении существует централизованная система хозяйственно-питьевого водоснабжения, обеспечивающая нужды населения, а также потребности предприятий.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Основным источником водоснабжения в поселении являются подземные водоисточники - артезианские скважины.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На территории поселения имеется 1</w:t>
      </w:r>
      <w:r w:rsidR="003E7C0A">
        <w:rPr>
          <w:rFonts w:ascii="Times New Roman" w:hAnsi="Times New Roman" w:cs="Times New Roman"/>
          <w:sz w:val="24"/>
          <w:szCs w:val="24"/>
        </w:rPr>
        <w:t>5</w:t>
      </w:r>
      <w:r w:rsidRPr="007577AC">
        <w:rPr>
          <w:rFonts w:ascii="Times New Roman" w:hAnsi="Times New Roman" w:cs="Times New Roman"/>
          <w:sz w:val="24"/>
          <w:szCs w:val="24"/>
        </w:rPr>
        <w:t xml:space="preserve"> артезианских скважин из них действующих 1</w:t>
      </w:r>
      <w:r w:rsidR="003E7C0A">
        <w:rPr>
          <w:rFonts w:ascii="Times New Roman" w:hAnsi="Times New Roman" w:cs="Times New Roman"/>
          <w:sz w:val="24"/>
          <w:szCs w:val="24"/>
        </w:rPr>
        <w:t>4</w:t>
      </w:r>
      <w:r w:rsidRPr="007577AC">
        <w:rPr>
          <w:rFonts w:ascii="Times New Roman" w:hAnsi="Times New Roman" w:cs="Times New Roman"/>
          <w:sz w:val="24"/>
          <w:szCs w:val="24"/>
        </w:rPr>
        <w:t>:</w:t>
      </w:r>
    </w:p>
    <w:p w:rsidR="00612976" w:rsidRPr="007577AC" w:rsidRDefault="00F357BE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Скважина</w:t>
      </w:r>
      <w:r w:rsidR="00612976" w:rsidRPr="007577AC">
        <w:rPr>
          <w:rFonts w:ascii="Times New Roman" w:hAnsi="Times New Roman" w:cs="Times New Roman"/>
          <w:sz w:val="24"/>
          <w:szCs w:val="24"/>
        </w:rPr>
        <w:t xml:space="preserve"> по ул. Советская;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2. Скважина № 2 по ул. Октябрьская;</w:t>
      </w:r>
    </w:p>
    <w:p w:rsidR="00612976" w:rsidRPr="007577AC" w:rsidRDefault="00F357BE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Скважина</w:t>
      </w:r>
      <w:r w:rsidR="00612976" w:rsidRPr="007577AC">
        <w:rPr>
          <w:rFonts w:ascii="Times New Roman" w:hAnsi="Times New Roman" w:cs="Times New Roman"/>
          <w:sz w:val="24"/>
          <w:szCs w:val="24"/>
        </w:rPr>
        <w:t xml:space="preserve"> по ул. Тотмянина;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 xml:space="preserve">4. Скважина № </w:t>
      </w:r>
      <w:r w:rsidR="00F357BE">
        <w:rPr>
          <w:rFonts w:ascii="Times New Roman" w:hAnsi="Times New Roman" w:cs="Times New Roman"/>
          <w:sz w:val="24"/>
          <w:szCs w:val="24"/>
        </w:rPr>
        <w:t>11877</w:t>
      </w:r>
      <w:r w:rsidRPr="007577AC">
        <w:rPr>
          <w:rFonts w:ascii="Times New Roman" w:hAnsi="Times New Roman" w:cs="Times New Roman"/>
          <w:sz w:val="24"/>
          <w:szCs w:val="24"/>
        </w:rPr>
        <w:t xml:space="preserve"> по ул. Чапаева;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5. Скважина № 5</w:t>
      </w:r>
      <w:r w:rsidR="00F357BE">
        <w:rPr>
          <w:rFonts w:ascii="Times New Roman" w:hAnsi="Times New Roman" w:cs="Times New Roman"/>
          <w:sz w:val="24"/>
          <w:szCs w:val="24"/>
        </w:rPr>
        <w:t>858</w:t>
      </w:r>
      <w:r w:rsidRPr="007577AC">
        <w:rPr>
          <w:rFonts w:ascii="Times New Roman" w:hAnsi="Times New Roman" w:cs="Times New Roman"/>
          <w:sz w:val="24"/>
          <w:szCs w:val="24"/>
        </w:rPr>
        <w:t xml:space="preserve"> по ул. Лесная;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7BE">
        <w:rPr>
          <w:rFonts w:ascii="Times New Roman" w:hAnsi="Times New Roman" w:cs="Times New Roman"/>
          <w:sz w:val="24"/>
          <w:szCs w:val="24"/>
        </w:rPr>
        <w:t xml:space="preserve">6. Скважина № </w:t>
      </w:r>
      <w:r w:rsidR="00F357BE" w:rsidRPr="00F357BE">
        <w:rPr>
          <w:rFonts w:ascii="Times New Roman" w:hAnsi="Times New Roman" w:cs="Times New Roman"/>
          <w:sz w:val="24"/>
          <w:szCs w:val="24"/>
        </w:rPr>
        <w:t>2854</w:t>
      </w:r>
      <w:r w:rsidRPr="00F357BE">
        <w:rPr>
          <w:rFonts w:ascii="Times New Roman" w:hAnsi="Times New Roman" w:cs="Times New Roman"/>
          <w:sz w:val="24"/>
          <w:szCs w:val="24"/>
        </w:rPr>
        <w:t xml:space="preserve"> </w:t>
      </w:r>
      <w:r w:rsidR="00F357BE" w:rsidRPr="00F357BE">
        <w:rPr>
          <w:rFonts w:ascii="Times New Roman" w:hAnsi="Times New Roman" w:cs="Times New Roman"/>
          <w:sz w:val="24"/>
          <w:szCs w:val="24"/>
        </w:rPr>
        <w:t>д. Марьины, ул. Центральная</w:t>
      </w:r>
      <w:r w:rsidRPr="00F357BE">
        <w:rPr>
          <w:rFonts w:ascii="Times New Roman" w:hAnsi="Times New Roman" w:cs="Times New Roman"/>
          <w:sz w:val="24"/>
          <w:szCs w:val="24"/>
        </w:rPr>
        <w:t>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 xml:space="preserve">7. Скважина № </w:t>
      </w:r>
      <w:r w:rsidR="00F357BE">
        <w:rPr>
          <w:rFonts w:ascii="Times New Roman" w:hAnsi="Times New Roman" w:cs="Times New Roman"/>
          <w:sz w:val="24"/>
          <w:szCs w:val="24"/>
        </w:rPr>
        <w:t>28831</w:t>
      </w:r>
      <w:r w:rsidRPr="007577AC">
        <w:rPr>
          <w:rFonts w:ascii="Times New Roman" w:hAnsi="Times New Roman" w:cs="Times New Roman"/>
          <w:sz w:val="24"/>
          <w:szCs w:val="24"/>
        </w:rPr>
        <w:t xml:space="preserve"> по ул. Тотмянина;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 xml:space="preserve">8. Скважина </w:t>
      </w:r>
      <w:r w:rsidR="00F357BE">
        <w:rPr>
          <w:rFonts w:ascii="Times New Roman" w:hAnsi="Times New Roman" w:cs="Times New Roman"/>
          <w:sz w:val="24"/>
          <w:szCs w:val="24"/>
        </w:rPr>
        <w:t>№ 54827</w:t>
      </w:r>
      <w:r w:rsidRPr="007577AC">
        <w:rPr>
          <w:rFonts w:ascii="Times New Roman" w:hAnsi="Times New Roman" w:cs="Times New Roman"/>
          <w:sz w:val="24"/>
          <w:szCs w:val="24"/>
        </w:rPr>
        <w:t xml:space="preserve"> по ул. Лермонтова;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 xml:space="preserve">9. Скважина № </w:t>
      </w:r>
      <w:r w:rsidR="00F357BE">
        <w:rPr>
          <w:rFonts w:ascii="Times New Roman" w:hAnsi="Times New Roman" w:cs="Times New Roman"/>
          <w:sz w:val="24"/>
          <w:szCs w:val="24"/>
        </w:rPr>
        <w:t>47669</w:t>
      </w:r>
      <w:r w:rsidRPr="007577AC">
        <w:rPr>
          <w:rFonts w:ascii="Times New Roman" w:hAnsi="Times New Roman" w:cs="Times New Roman"/>
          <w:sz w:val="24"/>
          <w:szCs w:val="24"/>
        </w:rPr>
        <w:t xml:space="preserve"> по д. Глушки</w:t>
      </w:r>
      <w:r w:rsidR="003E7C0A">
        <w:rPr>
          <w:rFonts w:ascii="Times New Roman" w:hAnsi="Times New Roman" w:cs="Times New Roman"/>
          <w:sz w:val="24"/>
          <w:szCs w:val="24"/>
        </w:rPr>
        <w:t>;</w:t>
      </w:r>
    </w:p>
    <w:p w:rsidR="00612976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10. Скважина по ул. Южная</w:t>
      </w:r>
      <w:r w:rsidR="003E7C0A">
        <w:rPr>
          <w:rFonts w:ascii="Times New Roman" w:hAnsi="Times New Roman" w:cs="Times New Roman"/>
          <w:sz w:val="24"/>
          <w:szCs w:val="24"/>
        </w:rPr>
        <w:t>;</w:t>
      </w:r>
    </w:p>
    <w:p w:rsidR="003E7C0A" w:rsidRDefault="003E7C0A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Скважина № 1</w:t>
      </w:r>
      <w:r w:rsidR="00F357BE">
        <w:rPr>
          <w:rFonts w:ascii="Times New Roman" w:hAnsi="Times New Roman" w:cs="Times New Roman"/>
          <w:sz w:val="24"/>
          <w:szCs w:val="24"/>
        </w:rPr>
        <w:t>794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F357BE">
        <w:rPr>
          <w:rFonts w:ascii="Times New Roman" w:hAnsi="Times New Roman" w:cs="Times New Roman"/>
          <w:sz w:val="24"/>
          <w:szCs w:val="24"/>
        </w:rPr>
        <w:t xml:space="preserve"> ул. Коммунистическая;</w:t>
      </w:r>
    </w:p>
    <w:p w:rsidR="003E7C0A" w:rsidRDefault="003E7C0A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Скважина </w:t>
      </w:r>
      <w:r w:rsidR="00F357BE">
        <w:rPr>
          <w:rFonts w:ascii="Times New Roman" w:hAnsi="Times New Roman" w:cs="Times New Roman"/>
          <w:sz w:val="24"/>
          <w:szCs w:val="24"/>
        </w:rPr>
        <w:t>№ 3445</w:t>
      </w:r>
      <w:r>
        <w:rPr>
          <w:rFonts w:ascii="Times New Roman" w:hAnsi="Times New Roman" w:cs="Times New Roman"/>
          <w:sz w:val="24"/>
          <w:szCs w:val="24"/>
        </w:rPr>
        <w:t xml:space="preserve"> д. Самоулки, ул. Мира;</w:t>
      </w:r>
    </w:p>
    <w:p w:rsidR="003E7C0A" w:rsidRDefault="003E7C0A" w:rsidP="003E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Скважина № </w:t>
      </w:r>
      <w:r w:rsidR="00F357BE">
        <w:rPr>
          <w:rFonts w:ascii="Times New Roman" w:hAnsi="Times New Roman" w:cs="Times New Roman"/>
          <w:sz w:val="24"/>
          <w:szCs w:val="24"/>
        </w:rPr>
        <w:t>1792</w:t>
      </w:r>
      <w:r>
        <w:rPr>
          <w:rFonts w:ascii="Times New Roman" w:hAnsi="Times New Roman" w:cs="Times New Roman"/>
          <w:sz w:val="24"/>
          <w:szCs w:val="24"/>
        </w:rPr>
        <w:t xml:space="preserve"> д. Самоулки, ул. Труда;</w:t>
      </w:r>
    </w:p>
    <w:p w:rsidR="003E7C0A" w:rsidRPr="007577AC" w:rsidRDefault="003E7C0A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Скважина № </w:t>
      </w:r>
      <w:r w:rsidR="00F357BE">
        <w:rPr>
          <w:rFonts w:ascii="Times New Roman" w:hAnsi="Times New Roman" w:cs="Times New Roman"/>
          <w:sz w:val="24"/>
          <w:szCs w:val="24"/>
        </w:rPr>
        <w:t>6490</w:t>
      </w:r>
      <w:r>
        <w:rPr>
          <w:rFonts w:ascii="Times New Roman" w:hAnsi="Times New Roman" w:cs="Times New Roman"/>
          <w:sz w:val="24"/>
          <w:szCs w:val="24"/>
        </w:rPr>
        <w:t xml:space="preserve"> д. Огрызки.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Существующие мощности артезианских скважин составляют 3,86 тыс. куб. м/сут.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Качество подаваемой в поселок воды в основном соответствует нормативам СанПиН 2.1.4.1074-01 «Питьевая вода».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В то же время объем подаваемой воды в летние месяцы недостаточен для обеспечения населения поселения в полном объеме питьевой водой. Введенные в эксплуатацию в 70-80 годах скважины за весь эксплуатационный срок не подвергались капитальному ремонту. В результате произошло их заиливание и снижение дебета. Износ скважин составляет 92 %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по поселению составляет </w:t>
      </w:r>
      <w:smartTag w:uri="urn:schemas-microsoft-com:office:smarttags" w:element="metricconverter">
        <w:smartTagPr>
          <w:attr w:name="ProductID" w:val="59,2 км"/>
        </w:smartTagPr>
        <w:r w:rsidRPr="007577AC">
          <w:rPr>
            <w:rFonts w:ascii="Times New Roman" w:hAnsi="Times New Roman" w:cs="Times New Roman"/>
            <w:sz w:val="24"/>
            <w:szCs w:val="24"/>
          </w:rPr>
          <w:t>59,2 км</w:t>
        </w:r>
      </w:smartTag>
      <w:r w:rsidRPr="007577AC">
        <w:rPr>
          <w:rFonts w:ascii="Times New Roman" w:hAnsi="Times New Roman" w:cs="Times New Roman"/>
          <w:sz w:val="24"/>
          <w:szCs w:val="24"/>
        </w:rPr>
        <w:t>, значительная часть находится в неудовлетворительном состоянии и требует перекладки. Предприятием МУП «Свечинское теплоэнерго» по причине отсутствия средств должным образом не осуществляется работа по замене существующих водопроводных сетей, износ которых составляет 100 %. Питьевой водой из центрального водоснабжения снабжаются 945 объектов, в том числе 886 жилых домов, что составляет 95 %..</w:t>
      </w:r>
    </w:p>
    <w:p w:rsidR="00612976" w:rsidRPr="007577AC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AC">
        <w:rPr>
          <w:rFonts w:ascii="Times New Roman" w:hAnsi="Times New Roman" w:cs="Times New Roman"/>
          <w:sz w:val="24"/>
          <w:szCs w:val="24"/>
        </w:rPr>
        <w:t>Данные по снабжению водой от артезианских скважин приведены в таблице № 1:</w:t>
      </w:r>
    </w:p>
    <w:p w:rsidR="00612976" w:rsidRDefault="00612976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84D93" w:rsidRDefault="00384D93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84D93" w:rsidRDefault="00384D93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84D93" w:rsidRDefault="00384D93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612976" w:rsidRPr="00531B91" w:rsidRDefault="00612976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531B91">
        <w:rPr>
          <w:rFonts w:ascii="Times New Roman" w:hAnsi="Times New Roman" w:cs="Times New Roman"/>
          <w:sz w:val="28"/>
          <w:szCs w:val="24"/>
        </w:rPr>
        <w:t>Таблица № 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12976" w:rsidRDefault="00612976" w:rsidP="006129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8"/>
        <w:gridCol w:w="703"/>
        <w:gridCol w:w="703"/>
        <w:gridCol w:w="703"/>
        <w:gridCol w:w="703"/>
        <w:gridCol w:w="703"/>
        <w:gridCol w:w="696"/>
        <w:gridCol w:w="696"/>
        <w:gridCol w:w="696"/>
        <w:gridCol w:w="696"/>
        <w:gridCol w:w="816"/>
      </w:tblGrid>
      <w:tr w:rsidR="00612976" w:rsidTr="00844719">
        <w:trPr>
          <w:trHeight w:val="285"/>
        </w:trPr>
        <w:tc>
          <w:tcPr>
            <w:tcW w:w="2348" w:type="dxa"/>
            <w:vMerge w:val="restart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10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скважины</w:t>
            </w:r>
          </w:p>
        </w:tc>
      </w:tr>
      <w:tr w:rsidR="00612976" w:rsidRPr="00680C73" w:rsidTr="00844719">
        <w:trPr>
          <w:trHeight w:val="255"/>
        </w:trPr>
        <w:tc>
          <w:tcPr>
            <w:tcW w:w="2348" w:type="dxa"/>
            <w:vMerge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13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13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13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13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696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96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696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612976" w:rsidRPr="00DA2AE2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71821</w:t>
            </w:r>
          </w:p>
        </w:tc>
      </w:tr>
      <w:tr w:rsidR="00612976" w:rsidTr="00844719">
        <w:trPr>
          <w:trHeight w:val="345"/>
        </w:trPr>
        <w:tc>
          <w:tcPr>
            <w:tcW w:w="2348" w:type="dxa"/>
            <w:tcBorders>
              <w:top w:val="nil"/>
            </w:tcBorders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612976" w:rsidTr="00844719">
        <w:trPr>
          <w:trHeight w:val="195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 скважины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2976" w:rsidTr="00844719">
        <w:trPr>
          <w:trHeight w:val="21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производительность скважины куб. м  /сут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12976" w:rsidTr="00844719">
        <w:trPr>
          <w:trHeight w:val="33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скважины по факту куб. м /сут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12976" w:rsidTr="00844719">
        <w:trPr>
          <w:trHeight w:val="27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магистрали водопроводной сети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976" w:rsidTr="00844719">
        <w:trPr>
          <w:trHeight w:val="255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подключенных объектов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976" w:rsidTr="00844719">
        <w:trPr>
          <w:trHeight w:val="30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Паспортное давление в водопроводной сети, Атм.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2976" w:rsidTr="00844719">
        <w:trPr>
          <w:trHeight w:val="270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водопроводной сети по факту, Атм.</w:t>
            </w:r>
          </w:p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2976" w:rsidTr="00844719">
        <w:trPr>
          <w:trHeight w:val="255"/>
        </w:trPr>
        <w:tc>
          <w:tcPr>
            <w:tcW w:w="2348" w:type="dxa"/>
          </w:tcPr>
          <w:p w:rsidR="00612976" w:rsidRDefault="00612976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суточный водоотбор, куб.м/сут. </w:t>
            </w:r>
          </w:p>
        </w:tc>
        <w:tc>
          <w:tcPr>
            <w:tcW w:w="709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3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0" w:type="dxa"/>
            <w:vAlign w:val="center"/>
          </w:tcPr>
          <w:p w:rsidR="00612976" w:rsidRDefault="00612976" w:rsidP="00844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12976" w:rsidRPr="004B62D2" w:rsidRDefault="00612976" w:rsidP="00612976">
      <w:pPr>
        <w:pStyle w:val="ConsPlusNormal"/>
        <w:widowControl/>
        <w:spacing w:after="100" w:afterAutospacing="1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2976" w:rsidRPr="004B62D2" w:rsidRDefault="00612976" w:rsidP="00612976">
      <w:pPr>
        <w:pStyle w:val="ConsPlusNormal"/>
        <w:widowControl/>
        <w:spacing w:after="100" w:afterAutospacing="1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62D2">
        <w:rPr>
          <w:rFonts w:ascii="Times New Roman" w:hAnsi="Times New Roman" w:cs="Times New Roman"/>
          <w:b/>
          <w:sz w:val="28"/>
          <w:szCs w:val="28"/>
        </w:rPr>
        <w:t>2. Основные цели, задачи, целевые показатели эффективности реализации Муниципальной программы,</w:t>
      </w:r>
      <w:r w:rsidR="00CC22BF" w:rsidRPr="004B6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2D2">
        <w:rPr>
          <w:rFonts w:ascii="Times New Roman" w:hAnsi="Times New Roman" w:cs="Times New Roman"/>
          <w:b/>
          <w:sz w:val="28"/>
          <w:szCs w:val="28"/>
        </w:rPr>
        <w:t>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612976" w:rsidRPr="00CC22BF" w:rsidRDefault="00612976" w:rsidP="004B62D2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Основными  целями  Программы является: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-обеспечение финансового оздоровления отрасли жилищно-коммунального хозяйства (далее – отрасль ЖКХ);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создание условий для снижения себестоимости и повышения качества предоставляемых жилищно-коммунальных услуг;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-обеспечение инвестиционной привлекательности жилищно-коммунального комплекса;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lastRenderedPageBreak/>
        <w:t>-обеспечение государственной поддержки модернизации жилищно-коммунального комплекса;</w:t>
      </w:r>
    </w:p>
    <w:p w:rsidR="00612976" w:rsidRPr="00CC22BF" w:rsidRDefault="00612976" w:rsidP="00612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-повышение  качества  предоставляемых  коммунальных услуг потребителям;</w:t>
      </w:r>
    </w:p>
    <w:p w:rsidR="00612976" w:rsidRPr="00CC22BF" w:rsidRDefault="00612976" w:rsidP="006129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-создание благоприятных условий для проживания граждан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Условием достижения цели является решение следующих основных задач:</w:t>
      </w:r>
    </w:p>
    <w:p w:rsidR="00612976" w:rsidRPr="00CC22BF" w:rsidRDefault="00612976" w:rsidP="006129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1. развитие системы теплоснабжения;</w:t>
      </w:r>
    </w:p>
    <w:p w:rsidR="00612976" w:rsidRPr="00CC22BF" w:rsidRDefault="00612976" w:rsidP="006129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2. развитие системы водоснабжения;</w:t>
      </w:r>
    </w:p>
    <w:p w:rsidR="00612976" w:rsidRPr="00CC22BF" w:rsidRDefault="00612976" w:rsidP="006129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3. модернизация имеющихся систем теплоснабжения и водоснабжения.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Для решения задач Муниципальной программы предполагается использование средств, полученных за счет установленных надбавок к ценам (тарифам) для потребителей, надбавок к тарифам на товары и услуги организации коммунального комплекса, тарифа на подключение к системе коммунальной инфраструктуры и тарифа организаций коммунального комплекса на подключение, а так же средств полученных из областного бюджета на реализацию мероприятий по модернизации жилищно-коммунального хозяйства и средств местного бюджета.  Пересмотр тарифов и надбавок производится в соответствии с действующим законодательством.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Срок реализации  Муниципальной программы: 2014-2018 годы,</w:t>
      </w:r>
      <w:r w:rsidR="00CC22BF">
        <w:rPr>
          <w:rFonts w:ascii="Times New Roman" w:hAnsi="Times New Roman" w:cs="Times New Roman"/>
          <w:sz w:val="28"/>
          <w:szCs w:val="28"/>
        </w:rPr>
        <w:t xml:space="preserve"> </w:t>
      </w:r>
      <w:r w:rsidRPr="00CC22BF">
        <w:rPr>
          <w:rFonts w:ascii="Times New Roman" w:hAnsi="Times New Roman" w:cs="Times New Roman"/>
          <w:sz w:val="28"/>
          <w:szCs w:val="28"/>
        </w:rPr>
        <w:t>разбивка на этапы не предусмотрена.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Показателями эффективности реализации Муниципальной программы, которые будут характеризовать достижение поставленных целей и  решение задач являются :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 xml:space="preserve">-достижение производительной мощности при модернизации существующих тепловых сетей; 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>-достижение производительной мощности при установке нового котельного оборудования;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 xml:space="preserve">-достижение производительной мощности при укладке новых магистралей сетей водопровода; 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>-достижение  производительной мощности при введении в эксплуатацию новых скважин с установкой подкачивающих станций;</w:t>
      </w:r>
    </w:p>
    <w:p w:rsidR="00612976" w:rsidRPr="00CC22BF" w:rsidRDefault="00612976" w:rsidP="006129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22BF">
        <w:rPr>
          <w:rFonts w:ascii="Times New Roman" w:hAnsi="Times New Roman" w:cs="Times New Roman"/>
          <w:sz w:val="28"/>
          <w:szCs w:val="28"/>
        </w:rPr>
        <w:tab/>
        <w:t>-повышение  качества  предоставляемых  коммунальных услуг потребителям;</w:t>
      </w:r>
    </w:p>
    <w:p w:rsidR="00612976" w:rsidRPr="00CC22BF" w:rsidRDefault="00612976" w:rsidP="00612976">
      <w:pPr>
        <w:pStyle w:val="ConsPlusNormal"/>
        <w:widowControl/>
        <w:tabs>
          <w:tab w:val="left" w:pos="51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ab/>
      </w:r>
      <w:r w:rsidRPr="00CC22BF">
        <w:rPr>
          <w:rFonts w:ascii="Times New Roman" w:hAnsi="Times New Roman" w:cs="Times New Roman"/>
          <w:b/>
          <w:sz w:val="28"/>
          <w:szCs w:val="28"/>
        </w:rPr>
        <w:tab/>
      </w:r>
      <w:r w:rsidRPr="00CC22BF">
        <w:rPr>
          <w:rFonts w:ascii="Times New Roman" w:hAnsi="Times New Roman" w:cs="Times New Roman"/>
          <w:sz w:val="28"/>
          <w:szCs w:val="28"/>
        </w:rPr>
        <w:t>-доля взносов жильцов на капитальный ремонт  общего имущества в многоквартирных домах.</w:t>
      </w:r>
    </w:p>
    <w:p w:rsidR="00CC22BF" w:rsidRPr="00CC22BF" w:rsidRDefault="00CC22BF" w:rsidP="006129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12976" w:rsidRPr="00CC22BF" w:rsidRDefault="00612976" w:rsidP="006129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612976" w:rsidRPr="00CC22BF" w:rsidRDefault="00612976" w:rsidP="0061297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12976" w:rsidRPr="00CC22BF" w:rsidRDefault="00612976" w:rsidP="00CC22B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Реализация настоящей Муниципальной программы  осуществляется посредством выполнения двух отдельных мероприятий, таких как:</w:t>
      </w:r>
    </w:p>
    <w:p w:rsidR="00612976" w:rsidRPr="00CC22BF" w:rsidRDefault="00612976" w:rsidP="00CC22BF">
      <w:pPr>
        <w:pStyle w:val="ConsPlusNormal"/>
        <w:widowControl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lastRenderedPageBreak/>
        <w:t>1.Модернизация объектов ЖКХ</w:t>
      </w:r>
    </w:p>
    <w:p w:rsidR="00612976" w:rsidRPr="00CC22BF" w:rsidRDefault="00612976" w:rsidP="00CC22B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2.Взносы на капитальный ремонт общего имушества в многоквартирных домах.</w:t>
      </w:r>
    </w:p>
    <w:p w:rsidR="00612976" w:rsidRPr="00CC22BF" w:rsidRDefault="00612976" w:rsidP="00CC22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        «Модернизация объектов ЖКХ» включает мероприятия, направленные на:</w:t>
      </w:r>
    </w:p>
    <w:p w:rsidR="00612976" w:rsidRPr="00CC22BF" w:rsidRDefault="00E60460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теплотрасс</w:t>
      </w:r>
      <w:r w:rsidR="00612976" w:rsidRPr="00CC22BF">
        <w:rPr>
          <w:rFonts w:ascii="Times New Roman" w:hAnsi="Times New Roman" w:cs="Times New Roman"/>
          <w:sz w:val="28"/>
          <w:szCs w:val="28"/>
        </w:rPr>
        <w:t>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-софинансирование мероприятий по модернизации (пгт Свеча), с переводом на местные виды топлива;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услуги по составлению схемы теплоснабжения;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-строительный контроль модернизации котельной № 7»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-строительство водопровода в мкр. Глушки (ул. Светлая, ул. Спортивная), с заменой башни Рожновского на скважину № 11877;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-разработка проекта на «Модернизацию теплосети Св</w:t>
      </w:r>
      <w:r w:rsidR="006B0035">
        <w:rPr>
          <w:rFonts w:ascii="Times New Roman" w:hAnsi="Times New Roman" w:cs="Times New Roman"/>
          <w:sz w:val="28"/>
          <w:szCs w:val="28"/>
        </w:rPr>
        <w:t>ечинского городского поселения».</w:t>
      </w:r>
    </w:p>
    <w:p w:rsidR="00612976" w:rsidRPr="00CC22BF" w:rsidRDefault="00612976" w:rsidP="00CC22BF">
      <w:pPr>
        <w:pStyle w:val="ConsPlusNormal"/>
        <w:widowControl/>
        <w:tabs>
          <w:tab w:val="left" w:pos="330"/>
          <w:tab w:val="left" w:pos="9214"/>
        </w:tabs>
        <w:ind w:righ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Мероприятие «Взносы на капитальный ремонт общего имущества в многоквартирных домах, находящихся в муниципальной собственности»включает мероприятия, направленные на:</w:t>
      </w:r>
    </w:p>
    <w:p w:rsidR="00612976" w:rsidRPr="00CC22BF" w:rsidRDefault="00612976" w:rsidP="00CC22BF">
      <w:pPr>
        <w:pStyle w:val="ConsPlusNormal"/>
        <w:widowControl/>
        <w:tabs>
          <w:tab w:val="left" w:pos="33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-капитальный ремонт общего имущества в многоквартирных домах.</w:t>
      </w:r>
    </w:p>
    <w:p w:rsidR="00612976" w:rsidRPr="00CC22BF" w:rsidRDefault="00612976" w:rsidP="006129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2976" w:rsidRPr="00CC22BF" w:rsidRDefault="00612976" w:rsidP="00612976">
      <w:pPr>
        <w:pStyle w:val="ConsPlusNormal"/>
        <w:widowControl/>
        <w:spacing w:after="100" w:afterAutospacing="1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:rsidR="00612976" w:rsidRPr="00CC22BF" w:rsidRDefault="00612976" w:rsidP="00612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>Финансовое обеспечение реализации муниципальной программы осуществляется за счет средств местного, областного бюджета, средств предприятия ЖКХ.</w:t>
      </w:r>
    </w:p>
    <w:p w:rsidR="00612976" w:rsidRPr="00CC22BF" w:rsidRDefault="00612976" w:rsidP="006129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- отдел ЖКХ, архитектуры и градостроительства администрации района.</w:t>
      </w:r>
    </w:p>
    <w:p w:rsidR="004872F8" w:rsidRDefault="00612976" w:rsidP="0061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Общая сумма на реализацию муниципальной программы по годам реализации представлена в таблице № 2.</w:t>
      </w:r>
    </w:p>
    <w:p w:rsidR="006B0035" w:rsidRPr="00CC22BF" w:rsidRDefault="006B0035" w:rsidP="0061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976" w:rsidRDefault="00612976" w:rsidP="00612976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Таблица № 2.</w:t>
      </w:r>
    </w:p>
    <w:p w:rsidR="00543D8C" w:rsidRDefault="00612976" w:rsidP="00612976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276"/>
        <w:gridCol w:w="1275"/>
        <w:gridCol w:w="1276"/>
        <w:gridCol w:w="1276"/>
        <w:gridCol w:w="1275"/>
      </w:tblGrid>
      <w:tr w:rsidR="00543D8C" w:rsidRPr="00DE5502" w:rsidTr="004872F8">
        <w:tc>
          <w:tcPr>
            <w:tcW w:w="1809" w:type="dxa"/>
            <w:vMerge w:val="restart"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 xml:space="preserve">Направление </w:t>
            </w:r>
          </w:p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финансирования</w:t>
            </w:r>
          </w:p>
        </w:tc>
        <w:tc>
          <w:tcPr>
            <w:tcW w:w="7796" w:type="dxa"/>
            <w:gridSpan w:val="6"/>
          </w:tcPr>
          <w:p w:rsidR="00543D8C" w:rsidRPr="00DE5502" w:rsidRDefault="00543D8C" w:rsidP="00222F17">
            <w:pPr>
              <w:autoSpaceDE w:val="0"/>
              <w:autoSpaceDN w:val="0"/>
              <w:adjustRightInd w:val="0"/>
              <w:jc w:val="both"/>
            </w:pPr>
            <w:r w:rsidRPr="00DE5502">
              <w:t>Объем финансирования в 201</w:t>
            </w:r>
            <w:r w:rsidR="00222F17">
              <w:t>8</w:t>
            </w:r>
            <w:r w:rsidRPr="00DE5502">
              <w:t>-202</w:t>
            </w:r>
            <w:r w:rsidR="00222F17">
              <w:t>2</w:t>
            </w:r>
            <w:r w:rsidRPr="00DE5502">
              <w:t xml:space="preserve"> годах(тыс.рублей)</w:t>
            </w:r>
          </w:p>
        </w:tc>
      </w:tr>
      <w:tr w:rsidR="00543D8C" w:rsidRPr="00DE5502" w:rsidTr="004872F8">
        <w:tc>
          <w:tcPr>
            <w:tcW w:w="1809" w:type="dxa"/>
            <w:vMerge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 w:val="restart"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всего</w:t>
            </w:r>
          </w:p>
        </w:tc>
        <w:tc>
          <w:tcPr>
            <w:tcW w:w="6378" w:type="dxa"/>
            <w:gridSpan w:val="5"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 xml:space="preserve">                В том числе</w:t>
            </w:r>
          </w:p>
        </w:tc>
      </w:tr>
      <w:tr w:rsidR="00222F17" w:rsidRPr="00DE5502" w:rsidTr="00222F17">
        <w:tc>
          <w:tcPr>
            <w:tcW w:w="1809" w:type="dxa"/>
            <w:vMerge/>
          </w:tcPr>
          <w:p w:rsidR="00222F17" w:rsidRPr="00DE5502" w:rsidRDefault="00222F17" w:rsidP="00BE5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22F17" w:rsidRPr="00DE5502" w:rsidRDefault="00222F17" w:rsidP="00BE5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</w:pPr>
            <w:r w:rsidRPr="00DE5502">
              <w:t>2018 год</w:t>
            </w:r>
          </w:p>
        </w:tc>
        <w:tc>
          <w:tcPr>
            <w:tcW w:w="1275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</w:pPr>
            <w:r w:rsidRPr="00DE5502">
              <w:t>20</w:t>
            </w:r>
            <w:r>
              <w:t>20</w:t>
            </w:r>
            <w:r w:rsidRPr="00DE5502">
              <w:t xml:space="preserve"> год</w:t>
            </w: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</w:pPr>
            <w:r w:rsidRPr="00DE5502">
              <w:t>202</w:t>
            </w:r>
            <w:r>
              <w:t>1</w:t>
            </w:r>
            <w:r w:rsidRPr="00DE5502">
              <w:t xml:space="preserve"> год</w:t>
            </w:r>
          </w:p>
        </w:tc>
        <w:tc>
          <w:tcPr>
            <w:tcW w:w="1275" w:type="dxa"/>
          </w:tcPr>
          <w:p w:rsidR="00222F17" w:rsidRPr="00DE5502" w:rsidRDefault="00222F17" w:rsidP="00222F17">
            <w:pPr>
              <w:autoSpaceDE w:val="0"/>
              <w:autoSpaceDN w:val="0"/>
              <w:adjustRightInd w:val="0"/>
              <w:jc w:val="center"/>
            </w:pPr>
            <w:r w:rsidRPr="00DE5502">
              <w:t>202</w:t>
            </w:r>
            <w:r>
              <w:t>2</w:t>
            </w:r>
            <w:r w:rsidRPr="00DE5502">
              <w:t xml:space="preserve"> год</w:t>
            </w:r>
          </w:p>
        </w:tc>
      </w:tr>
      <w:tr w:rsidR="00222F17" w:rsidRPr="00DE5502" w:rsidTr="00222F17">
        <w:trPr>
          <w:trHeight w:val="525"/>
        </w:trPr>
        <w:tc>
          <w:tcPr>
            <w:tcW w:w="1809" w:type="dxa"/>
          </w:tcPr>
          <w:p w:rsidR="00222F17" w:rsidRPr="00DE5502" w:rsidRDefault="00222F17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Областной бюджет</w:t>
            </w:r>
          </w:p>
        </w:tc>
        <w:tc>
          <w:tcPr>
            <w:tcW w:w="1418" w:type="dxa"/>
          </w:tcPr>
          <w:p w:rsidR="00222F17" w:rsidRPr="00DE5502" w:rsidRDefault="00222F17" w:rsidP="00BE5F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5432,44</w:t>
            </w: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5432,44</w:t>
            </w:r>
          </w:p>
        </w:tc>
        <w:tc>
          <w:tcPr>
            <w:tcW w:w="1275" w:type="dxa"/>
          </w:tcPr>
          <w:p w:rsidR="00222F17" w:rsidRPr="004872F8" w:rsidRDefault="00222F17" w:rsidP="001C4306">
            <w:pPr>
              <w:autoSpaceDE w:val="0"/>
              <w:autoSpaceDN w:val="0"/>
              <w:adjustRightInd w:val="0"/>
              <w:jc w:val="center"/>
            </w:pPr>
            <w:r w:rsidRPr="004872F8">
              <w:t>0,00</w:t>
            </w: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2F17" w:rsidRPr="00DE5502" w:rsidTr="00222F17">
        <w:trPr>
          <w:trHeight w:val="525"/>
        </w:trPr>
        <w:tc>
          <w:tcPr>
            <w:tcW w:w="1809" w:type="dxa"/>
          </w:tcPr>
          <w:p w:rsidR="00222F17" w:rsidRPr="00DE5502" w:rsidRDefault="00222F17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Бюджет Свечинского городского поселения</w:t>
            </w:r>
          </w:p>
        </w:tc>
        <w:tc>
          <w:tcPr>
            <w:tcW w:w="1418" w:type="dxa"/>
          </w:tcPr>
          <w:p w:rsidR="00222F17" w:rsidRPr="00DE5502" w:rsidRDefault="0096621B" w:rsidP="005F02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817,59</w:t>
            </w: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490,65</w:t>
            </w:r>
          </w:p>
        </w:tc>
        <w:tc>
          <w:tcPr>
            <w:tcW w:w="1275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107,94</w:t>
            </w: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</w:pPr>
            <w:r>
              <w:t>73,00</w:t>
            </w:r>
          </w:p>
        </w:tc>
        <w:tc>
          <w:tcPr>
            <w:tcW w:w="1276" w:type="dxa"/>
          </w:tcPr>
          <w:p w:rsidR="00222F17" w:rsidRPr="00DE5502" w:rsidRDefault="0096621B" w:rsidP="0096621B">
            <w:pPr>
              <w:autoSpaceDE w:val="0"/>
              <w:autoSpaceDN w:val="0"/>
              <w:adjustRightInd w:val="0"/>
              <w:jc w:val="center"/>
            </w:pPr>
            <w:r>
              <w:t>73,</w:t>
            </w:r>
            <w:r w:rsidR="00222F17">
              <w:t>00</w:t>
            </w:r>
          </w:p>
        </w:tc>
        <w:tc>
          <w:tcPr>
            <w:tcW w:w="1275" w:type="dxa"/>
          </w:tcPr>
          <w:p w:rsidR="00222F17" w:rsidRPr="00DE5502" w:rsidRDefault="0096621B" w:rsidP="001C430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222F17">
              <w:t>,00</w:t>
            </w:r>
          </w:p>
        </w:tc>
      </w:tr>
      <w:tr w:rsidR="00222F17" w:rsidRPr="00DE5502" w:rsidTr="00222F17">
        <w:tc>
          <w:tcPr>
            <w:tcW w:w="1809" w:type="dxa"/>
          </w:tcPr>
          <w:p w:rsidR="00222F17" w:rsidRPr="00DE5502" w:rsidRDefault="00222F17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Итого</w:t>
            </w:r>
          </w:p>
        </w:tc>
        <w:tc>
          <w:tcPr>
            <w:tcW w:w="1418" w:type="dxa"/>
          </w:tcPr>
          <w:p w:rsidR="00222F17" w:rsidRPr="00DE5502" w:rsidRDefault="0096621B" w:rsidP="005F0238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b/>
              </w:rPr>
            </w:pPr>
            <w:r>
              <w:rPr>
                <w:b/>
              </w:rPr>
              <w:t>6250,03</w:t>
            </w: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5923,09</w:t>
            </w:r>
          </w:p>
        </w:tc>
        <w:tc>
          <w:tcPr>
            <w:tcW w:w="1275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107,94</w:t>
            </w:r>
          </w:p>
        </w:tc>
        <w:tc>
          <w:tcPr>
            <w:tcW w:w="1276" w:type="dxa"/>
          </w:tcPr>
          <w:p w:rsidR="00222F17" w:rsidRPr="00DE5502" w:rsidRDefault="00222F17" w:rsidP="001C4306">
            <w:pPr>
              <w:autoSpaceDE w:val="0"/>
              <w:autoSpaceDN w:val="0"/>
              <w:adjustRightInd w:val="0"/>
              <w:jc w:val="center"/>
            </w:pPr>
            <w:r>
              <w:t>73,00</w:t>
            </w:r>
          </w:p>
        </w:tc>
        <w:tc>
          <w:tcPr>
            <w:tcW w:w="1276" w:type="dxa"/>
          </w:tcPr>
          <w:p w:rsidR="00222F17" w:rsidRPr="00DE5502" w:rsidRDefault="0096621B" w:rsidP="001C430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222F17">
              <w:t>,00</w:t>
            </w:r>
          </w:p>
        </w:tc>
        <w:tc>
          <w:tcPr>
            <w:tcW w:w="1275" w:type="dxa"/>
          </w:tcPr>
          <w:p w:rsidR="00222F17" w:rsidRPr="00DE5502" w:rsidRDefault="0096621B" w:rsidP="001C430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222F17">
              <w:t>,00</w:t>
            </w:r>
          </w:p>
        </w:tc>
      </w:tr>
    </w:tbl>
    <w:p w:rsidR="00612976" w:rsidRPr="007577AC" w:rsidRDefault="00612976" w:rsidP="00612976">
      <w:pPr>
        <w:autoSpaceDE w:val="0"/>
        <w:autoSpaceDN w:val="0"/>
        <w:adjustRightInd w:val="0"/>
        <w:ind w:firstLine="540"/>
        <w:jc w:val="both"/>
      </w:pPr>
      <w:r w:rsidRPr="007577AC">
        <w:t>Информация с расшифровкой по отдельным мероприятиям о расходах на реализацию Муниципальной программы за счет средств всех источников финансирования представлена в приложении №1 к Муниципальной программе.</w:t>
      </w:r>
    </w:p>
    <w:p w:rsidR="00612976" w:rsidRPr="007577AC" w:rsidRDefault="00612976" w:rsidP="006129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976" w:rsidRPr="00CC22BF" w:rsidRDefault="00612976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2BF">
        <w:rPr>
          <w:rFonts w:ascii="Times New Roman" w:hAnsi="Times New Roman" w:cs="Times New Roman"/>
          <w:b/>
          <w:bCs/>
          <w:sz w:val="28"/>
          <w:szCs w:val="28"/>
        </w:rPr>
        <w:t>5. Анализ рисков реализации Муниципальной программы и меры управления рисками</w:t>
      </w:r>
    </w:p>
    <w:p w:rsidR="00612976" w:rsidRPr="007577AC" w:rsidRDefault="00612976" w:rsidP="00612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976" w:rsidRPr="007577AC" w:rsidRDefault="00612976" w:rsidP="00612976">
      <w:pPr>
        <w:ind w:firstLine="708"/>
        <w:jc w:val="both"/>
        <w:rPr>
          <w:lang w:eastAsia="hi-IN" w:bidi="hi-IN"/>
        </w:rPr>
      </w:pPr>
      <w:r w:rsidRPr="007577AC">
        <w:rPr>
          <w:lang w:eastAsia="hi-IN" w:bidi="hi-IN"/>
        </w:rPr>
        <w:t>Для успешной реализации поставленных задач муниципальной программы был проведен анализ рисков ,которые могут повлиять на ее выполнение.</w:t>
      </w:r>
    </w:p>
    <w:p w:rsidR="00612976" w:rsidRPr="007577AC" w:rsidRDefault="00CC22BF" w:rsidP="00612976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612976" w:rsidRPr="007577AC">
        <w:rPr>
          <w:lang w:eastAsia="hi-IN" w:bidi="hi-IN"/>
        </w:rPr>
        <w:t>К рискам реализации муниципальной программы следует отнести следующие:</w:t>
      </w:r>
    </w:p>
    <w:p w:rsidR="00612976" w:rsidRPr="007577AC" w:rsidRDefault="00CC22BF" w:rsidP="00612976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612976" w:rsidRPr="007577AC">
        <w:rPr>
          <w:lang w:eastAsia="hi-IN" w:bidi="hi-IN"/>
        </w:rPr>
        <w:t>5.1.Финансовые риски.</w:t>
      </w:r>
    </w:p>
    <w:p w:rsidR="00612976" w:rsidRPr="007577AC" w:rsidRDefault="00612976" w:rsidP="00612976">
      <w:pPr>
        <w:jc w:val="both"/>
        <w:rPr>
          <w:lang w:eastAsia="hi-IN" w:bidi="hi-IN"/>
        </w:rPr>
      </w:pPr>
      <w:r w:rsidRPr="007577AC">
        <w:rPr>
          <w:lang w:eastAsia="hi-IN" w:bidi="hi-IN"/>
        </w:rPr>
        <w:t>Финансовые риски относятся к наиболее важным.</w:t>
      </w:r>
      <w:r>
        <w:rPr>
          <w:lang w:eastAsia="hi-IN" w:bidi="hi-IN"/>
        </w:rPr>
        <w:t xml:space="preserve"> </w:t>
      </w:r>
      <w:r w:rsidRPr="007577AC">
        <w:rPr>
          <w:lang w:eastAsia="hi-IN" w:bidi="hi-IN"/>
        </w:rPr>
        <w:t>Любое сокращение финансирования со стороны федерального и областного бюджетов повлечет неисполнение мероприятий муниципальной программы и</w:t>
      </w:r>
      <w:r>
        <w:rPr>
          <w:lang w:eastAsia="hi-IN" w:bidi="hi-IN"/>
        </w:rPr>
        <w:t xml:space="preserve"> </w:t>
      </w:r>
      <w:r w:rsidRPr="007577AC">
        <w:rPr>
          <w:lang w:eastAsia="hi-IN" w:bidi="hi-IN"/>
        </w:rPr>
        <w:t>,как следствие,</w:t>
      </w:r>
      <w:r>
        <w:rPr>
          <w:lang w:eastAsia="hi-IN" w:bidi="hi-IN"/>
        </w:rPr>
        <w:t xml:space="preserve"> </w:t>
      </w:r>
      <w:r w:rsidRPr="007577AC">
        <w:rPr>
          <w:lang w:eastAsia="hi-IN" w:bidi="hi-IN"/>
        </w:rPr>
        <w:t>ее невыполнение.</w:t>
      </w:r>
    </w:p>
    <w:p w:rsidR="00612976" w:rsidRPr="007577AC" w:rsidRDefault="00612976" w:rsidP="00612976">
      <w:pPr>
        <w:jc w:val="both"/>
        <w:rPr>
          <w:lang w:eastAsia="hi-IN" w:bidi="hi-IN"/>
        </w:rPr>
      </w:pPr>
      <w:r w:rsidRPr="007577AC">
        <w:rPr>
          <w:lang w:eastAsia="hi-IN" w:bidi="hi-IN"/>
        </w:rPr>
        <w:t xml:space="preserve">         К финансовым  рискам также относятся неэффективное и нерациональное использование ресурсов муниципальной программы.</w:t>
      </w:r>
    </w:p>
    <w:p w:rsidR="00612976" w:rsidRPr="007577AC" w:rsidRDefault="00CC22BF" w:rsidP="00CC22BF">
      <w:pPr>
        <w:tabs>
          <w:tab w:val="left" w:pos="709"/>
          <w:tab w:val="left" w:pos="1155"/>
        </w:tabs>
        <w:jc w:val="both"/>
        <w:rPr>
          <w:lang w:eastAsia="hi-IN" w:bidi="hi-IN"/>
        </w:rPr>
      </w:pPr>
      <w:r>
        <w:rPr>
          <w:lang w:eastAsia="hi-IN" w:bidi="hi-IN"/>
        </w:rPr>
        <w:tab/>
      </w:r>
      <w:r w:rsidR="00612976" w:rsidRPr="007577AC">
        <w:rPr>
          <w:lang w:eastAsia="hi-IN" w:bidi="hi-IN"/>
        </w:rPr>
        <w:t>5.2.Непредвиденный выход из строя технических средств.</w:t>
      </w:r>
    </w:p>
    <w:p w:rsidR="00612976" w:rsidRPr="007577AC" w:rsidRDefault="00612976" w:rsidP="00CC22BF">
      <w:pPr>
        <w:tabs>
          <w:tab w:val="left" w:pos="709"/>
        </w:tabs>
        <w:jc w:val="both"/>
        <w:rPr>
          <w:lang w:eastAsia="hi-IN" w:bidi="hi-IN"/>
        </w:rPr>
      </w:pPr>
      <w:r w:rsidRPr="007577AC">
        <w:rPr>
          <w:lang w:eastAsia="hi-IN" w:bidi="hi-IN"/>
        </w:rPr>
        <w:tab/>
        <w:t>5.3.Риск запаздывания в реализации мероприятий Программы.</w:t>
      </w:r>
    </w:p>
    <w:p w:rsidR="00612976" w:rsidRPr="007577AC" w:rsidRDefault="00612976" w:rsidP="00612976">
      <w:pPr>
        <w:tabs>
          <w:tab w:val="left" w:pos="1155"/>
        </w:tabs>
        <w:jc w:val="both"/>
        <w:rPr>
          <w:lang w:eastAsia="hi-IN" w:bidi="hi-IN"/>
        </w:rPr>
      </w:pPr>
      <w:r w:rsidRPr="007577AC">
        <w:rPr>
          <w:lang w:eastAsia="hi-IN" w:bidi="hi-IN"/>
        </w:rPr>
        <w:t>Для всех видов риска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обеспечения.</w:t>
      </w:r>
    </w:p>
    <w:p w:rsidR="00612976" w:rsidRDefault="00612976" w:rsidP="006129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976" w:rsidRPr="00CC22BF" w:rsidRDefault="00612976" w:rsidP="00612976">
      <w:pPr>
        <w:pStyle w:val="ConsPlusNormal"/>
        <w:widowControl/>
        <w:spacing w:after="12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22BF">
        <w:rPr>
          <w:rFonts w:ascii="Times New Roman" w:hAnsi="Times New Roman" w:cs="Times New Roman"/>
          <w:b/>
          <w:sz w:val="28"/>
          <w:szCs w:val="28"/>
        </w:rPr>
        <w:t>6.Оценка эффективности реализации Муниципальной программы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Модернизировать и обновить коммунальную инфраструктуру Свечинского городского поселения, снизить  эксплуатационные затраты, устранить причины возникновения аварийных ситуаций, угрожающих жизнедеятельности человека.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В отрасли развития системы теплоснабжения предполагается :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повышение надежности и качества теплоснабжения;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обеспечение подключения дополнительных нагрузок к котельным;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снижение износа тепловых сетей;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увеличение тепловой мощности.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В отрасли развития  системы водоснабжения предполагается: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повышение надежности водоснабжения;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снижение уровня потерь воды;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 сокращение эксплуатационных расходов на единицу продукции;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-собираемость доли взносов жильцов в полном объеме.</w:t>
      </w:r>
    </w:p>
    <w:p w:rsidR="00612976" w:rsidRPr="00CC22BF" w:rsidRDefault="00612976" w:rsidP="006129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>Развитие системы коммунальной инфраструктуры позволит обеспечить создание благоприятной среды обитания в муниципальном образовании городское поселение пгт Свеча.</w:t>
      </w:r>
    </w:p>
    <w:p w:rsidR="00612976" w:rsidRDefault="00612976" w:rsidP="006129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ab/>
        <w:t>Основные показатели эффективности реализации программы по годам реализации приведены в таблице  № 3.</w:t>
      </w:r>
    </w:p>
    <w:p w:rsidR="004872F8" w:rsidRPr="00CC22BF" w:rsidRDefault="004872F8" w:rsidP="006129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2976" w:rsidRDefault="00612976" w:rsidP="0061297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lastRenderedPageBreak/>
        <w:t>Таблица №3.</w:t>
      </w:r>
    </w:p>
    <w:p w:rsidR="004872F8" w:rsidRPr="00CC22BF" w:rsidRDefault="004872F8" w:rsidP="0061297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976" w:rsidRPr="00CC22BF" w:rsidRDefault="00612976" w:rsidP="0061297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22BF">
        <w:rPr>
          <w:rFonts w:ascii="Times New Roman" w:hAnsi="Times New Roman" w:cs="Times New Roman"/>
          <w:sz w:val="28"/>
          <w:szCs w:val="28"/>
        </w:rPr>
        <w:t xml:space="preserve">                  Показатели эффективности реализации Программы  по годам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7"/>
        <w:gridCol w:w="1171"/>
        <w:gridCol w:w="1108"/>
        <w:gridCol w:w="1134"/>
        <w:gridCol w:w="1134"/>
        <w:gridCol w:w="1134"/>
        <w:gridCol w:w="1701"/>
      </w:tblGrid>
      <w:tr w:rsidR="00222F17" w:rsidRPr="00F63BE7" w:rsidTr="00222F17">
        <w:tc>
          <w:tcPr>
            <w:tcW w:w="2507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1" w:type="dxa"/>
          </w:tcPr>
          <w:p w:rsidR="00222F17" w:rsidRDefault="00222F17" w:rsidP="001F052C">
            <w:pPr>
              <w:pStyle w:val="ConsPlusNormal"/>
              <w:widowControl/>
              <w:ind w:left="-71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22F17" w:rsidRPr="00F63BE7" w:rsidRDefault="00222F17" w:rsidP="001F052C">
            <w:pPr>
              <w:pStyle w:val="ConsPlusNormal"/>
              <w:widowControl/>
              <w:ind w:left="-213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(отчетные данные)</w:t>
            </w:r>
          </w:p>
        </w:tc>
        <w:tc>
          <w:tcPr>
            <w:tcW w:w="1108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222F17" w:rsidRPr="00F63BE7" w:rsidRDefault="00222F17" w:rsidP="001F05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22F17" w:rsidRPr="00F63BE7" w:rsidRDefault="00222F17" w:rsidP="00222F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222F17" w:rsidRPr="00F63BE7" w:rsidTr="00222F17">
        <w:tc>
          <w:tcPr>
            <w:tcW w:w="2507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производительной мощности при модернизации существующих тепловых сетей(Гкал/час)</w:t>
            </w:r>
          </w:p>
        </w:tc>
        <w:tc>
          <w:tcPr>
            <w:tcW w:w="1171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108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134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134" w:type="dxa"/>
          </w:tcPr>
          <w:p w:rsidR="00222F17" w:rsidRPr="00F63BE7" w:rsidRDefault="00222F17" w:rsidP="00BE5F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134" w:type="dxa"/>
          </w:tcPr>
          <w:p w:rsidR="00222F17" w:rsidRPr="00F63BE7" w:rsidRDefault="00222F17" w:rsidP="00222F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701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Паспортные данные оборудования</w:t>
            </w:r>
          </w:p>
        </w:tc>
      </w:tr>
      <w:tr w:rsidR="00222F17" w:rsidRPr="00F63BE7" w:rsidTr="00222F17">
        <w:tc>
          <w:tcPr>
            <w:tcW w:w="2507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222F17" w:rsidRPr="00F63BE7" w:rsidRDefault="00222F17" w:rsidP="004B6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производительной мощности при установке нового котельного оборудования (Гкал/час)</w:t>
            </w:r>
          </w:p>
        </w:tc>
        <w:tc>
          <w:tcPr>
            <w:tcW w:w="1171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108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134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134" w:type="dxa"/>
          </w:tcPr>
          <w:p w:rsidR="00222F17" w:rsidRPr="00F63BE7" w:rsidRDefault="00222F17" w:rsidP="00BE5F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134" w:type="dxa"/>
          </w:tcPr>
          <w:p w:rsidR="00222F17" w:rsidRPr="00F63BE7" w:rsidRDefault="00222F17" w:rsidP="00222F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701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Паспортные данные оборудования</w:t>
            </w:r>
          </w:p>
        </w:tc>
      </w:tr>
      <w:tr w:rsidR="00222F17" w:rsidRPr="00F63BE7" w:rsidTr="00222F17">
        <w:tc>
          <w:tcPr>
            <w:tcW w:w="2507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222F17" w:rsidRPr="00F63BE7" w:rsidRDefault="00222F17" w:rsidP="004B6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производительной мощности при укладке новых магистралей сетей водопровода (куб.м/сут)</w:t>
            </w:r>
          </w:p>
        </w:tc>
        <w:tc>
          <w:tcPr>
            <w:tcW w:w="1171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08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34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34" w:type="dxa"/>
          </w:tcPr>
          <w:p w:rsidR="00222F17" w:rsidRPr="00F63BE7" w:rsidRDefault="00222F17" w:rsidP="00BE5F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34" w:type="dxa"/>
          </w:tcPr>
          <w:p w:rsidR="00222F17" w:rsidRPr="00F63BE7" w:rsidRDefault="00222F17" w:rsidP="00222F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701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Паспортные данные оборудования</w:t>
            </w:r>
          </w:p>
        </w:tc>
      </w:tr>
      <w:tr w:rsidR="00222F17" w:rsidRPr="00F63BE7" w:rsidTr="00222F17">
        <w:trPr>
          <w:trHeight w:val="1975"/>
        </w:trPr>
        <w:tc>
          <w:tcPr>
            <w:tcW w:w="2507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222F17" w:rsidRPr="00F63BE7" w:rsidRDefault="00222F17" w:rsidP="00844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производительной мощности при введении в эксплуатацию новых скважин с установкой подкачивающих станций </w:t>
            </w:r>
          </w:p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(куб.м./сут)</w:t>
            </w:r>
          </w:p>
        </w:tc>
        <w:tc>
          <w:tcPr>
            <w:tcW w:w="1171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08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34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34" w:type="dxa"/>
          </w:tcPr>
          <w:p w:rsidR="00222F17" w:rsidRPr="00F63BE7" w:rsidRDefault="00222F17" w:rsidP="00BE5F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34" w:type="dxa"/>
          </w:tcPr>
          <w:p w:rsidR="00222F17" w:rsidRPr="00F63BE7" w:rsidRDefault="00222F17" w:rsidP="00222F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701" w:type="dxa"/>
          </w:tcPr>
          <w:p w:rsidR="00222F17" w:rsidRPr="00F63BE7" w:rsidRDefault="00222F17" w:rsidP="0084471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Паспортные данные оборудования</w:t>
            </w:r>
          </w:p>
        </w:tc>
      </w:tr>
      <w:tr w:rsidR="00222F17" w:rsidRPr="00F63BE7" w:rsidTr="00222F17">
        <w:trPr>
          <w:trHeight w:val="1122"/>
        </w:trPr>
        <w:tc>
          <w:tcPr>
            <w:tcW w:w="2507" w:type="dxa"/>
          </w:tcPr>
          <w:p w:rsidR="00222F17" w:rsidRPr="00F63BE7" w:rsidRDefault="00222F17" w:rsidP="004B62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-повышение  качества  предоставляемых  коммунальных услуг потребителям-%</w:t>
            </w:r>
          </w:p>
        </w:tc>
        <w:tc>
          <w:tcPr>
            <w:tcW w:w="1171" w:type="dxa"/>
          </w:tcPr>
          <w:p w:rsidR="00222F17" w:rsidRPr="00F63BE7" w:rsidRDefault="00222F17" w:rsidP="008447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17" w:rsidRPr="00F63BE7" w:rsidRDefault="00222F17" w:rsidP="00844719">
            <w:r w:rsidRPr="00F63BE7">
              <w:t>100</w:t>
            </w:r>
          </w:p>
        </w:tc>
        <w:tc>
          <w:tcPr>
            <w:tcW w:w="1108" w:type="dxa"/>
          </w:tcPr>
          <w:p w:rsidR="00222F17" w:rsidRPr="00F63BE7" w:rsidRDefault="00222F17" w:rsidP="00844719"/>
          <w:p w:rsidR="00222F17" w:rsidRPr="00F63BE7" w:rsidRDefault="00222F17" w:rsidP="00844719">
            <w:r w:rsidRPr="00F63BE7">
              <w:t>100</w:t>
            </w:r>
          </w:p>
          <w:p w:rsidR="00222F17" w:rsidRPr="00F63BE7" w:rsidRDefault="00222F17" w:rsidP="00844719"/>
        </w:tc>
        <w:tc>
          <w:tcPr>
            <w:tcW w:w="1134" w:type="dxa"/>
          </w:tcPr>
          <w:p w:rsidR="00222F17" w:rsidRPr="00F63BE7" w:rsidRDefault="00222F17" w:rsidP="008447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17" w:rsidRPr="00F63BE7" w:rsidRDefault="00222F17" w:rsidP="00844719">
            <w:r w:rsidRPr="00F63BE7">
              <w:t>100</w:t>
            </w:r>
          </w:p>
        </w:tc>
        <w:tc>
          <w:tcPr>
            <w:tcW w:w="1134" w:type="dxa"/>
          </w:tcPr>
          <w:p w:rsidR="00222F17" w:rsidRPr="00F63BE7" w:rsidRDefault="00222F17" w:rsidP="00BE5F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17" w:rsidRPr="00F63BE7" w:rsidRDefault="00222F17" w:rsidP="00BE5F48">
            <w:r w:rsidRPr="00F63BE7">
              <w:t>100</w:t>
            </w:r>
          </w:p>
        </w:tc>
        <w:tc>
          <w:tcPr>
            <w:tcW w:w="1134" w:type="dxa"/>
          </w:tcPr>
          <w:p w:rsidR="00222F17" w:rsidRDefault="00222F17" w:rsidP="008447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7" w:rsidRPr="00222F17" w:rsidRDefault="00222F17" w:rsidP="008447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22F17" w:rsidRPr="00F63BE7" w:rsidRDefault="00222F17" w:rsidP="008447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222F17" w:rsidRPr="00F63BE7" w:rsidTr="00222F17">
        <w:trPr>
          <w:trHeight w:val="960"/>
        </w:trPr>
        <w:tc>
          <w:tcPr>
            <w:tcW w:w="2507" w:type="dxa"/>
          </w:tcPr>
          <w:p w:rsidR="00222F17" w:rsidRPr="00F63BE7" w:rsidRDefault="00222F17" w:rsidP="004B6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-Доля взносов, перечисленных в Региональный фонд-%</w:t>
            </w:r>
          </w:p>
        </w:tc>
        <w:tc>
          <w:tcPr>
            <w:tcW w:w="1171" w:type="dxa"/>
          </w:tcPr>
          <w:p w:rsidR="00222F17" w:rsidRPr="00F63BE7" w:rsidRDefault="00222F17" w:rsidP="00844719"/>
          <w:p w:rsidR="00222F17" w:rsidRPr="00F63BE7" w:rsidRDefault="00222F17" w:rsidP="00844719">
            <w:r w:rsidRPr="00F63BE7">
              <w:t>100</w:t>
            </w:r>
          </w:p>
        </w:tc>
        <w:tc>
          <w:tcPr>
            <w:tcW w:w="1108" w:type="dxa"/>
          </w:tcPr>
          <w:p w:rsidR="00222F17" w:rsidRPr="00F63BE7" w:rsidRDefault="00222F17" w:rsidP="00844719"/>
          <w:p w:rsidR="00222F17" w:rsidRPr="00F63BE7" w:rsidRDefault="00222F17" w:rsidP="00844719">
            <w:r w:rsidRPr="00F63BE7">
              <w:t>100</w:t>
            </w:r>
          </w:p>
        </w:tc>
        <w:tc>
          <w:tcPr>
            <w:tcW w:w="1134" w:type="dxa"/>
          </w:tcPr>
          <w:p w:rsidR="00222F17" w:rsidRPr="00F63BE7" w:rsidRDefault="00222F17" w:rsidP="00844719"/>
          <w:p w:rsidR="00222F17" w:rsidRPr="00F63BE7" w:rsidRDefault="00222F17" w:rsidP="00844719">
            <w:r w:rsidRPr="00F63BE7">
              <w:t>100</w:t>
            </w:r>
          </w:p>
        </w:tc>
        <w:tc>
          <w:tcPr>
            <w:tcW w:w="1134" w:type="dxa"/>
          </w:tcPr>
          <w:p w:rsidR="00222F17" w:rsidRPr="00F63BE7" w:rsidRDefault="00222F17" w:rsidP="00BE5F48"/>
          <w:p w:rsidR="00222F17" w:rsidRPr="00F63BE7" w:rsidRDefault="00222F17" w:rsidP="00BE5F48">
            <w:r w:rsidRPr="00F63BE7">
              <w:t>100</w:t>
            </w:r>
          </w:p>
        </w:tc>
        <w:tc>
          <w:tcPr>
            <w:tcW w:w="1134" w:type="dxa"/>
          </w:tcPr>
          <w:p w:rsidR="00222F17" w:rsidRDefault="00222F17" w:rsidP="008447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17" w:rsidRPr="00222F17" w:rsidRDefault="00222F17" w:rsidP="008447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22F17" w:rsidRPr="00F63BE7" w:rsidRDefault="00222F17" w:rsidP="008447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7">
              <w:rPr>
                <w:rFonts w:ascii="Times New Roman" w:hAnsi="Times New Roman" w:cs="Times New Roman"/>
                <w:sz w:val="24"/>
                <w:szCs w:val="24"/>
              </w:rPr>
              <w:t>Расчетные данные»</w:t>
            </w:r>
          </w:p>
        </w:tc>
      </w:tr>
    </w:tbl>
    <w:p w:rsidR="00612976" w:rsidRDefault="00612976" w:rsidP="00612976">
      <w:pPr>
        <w:pStyle w:val="ConsPlusNormal"/>
        <w:widowControl/>
        <w:spacing w:after="120"/>
        <w:ind w:firstLine="0"/>
        <w:outlineLvl w:val="1"/>
        <w:rPr>
          <w:rFonts w:ascii="Times New Roman" w:hAnsi="Times New Roman" w:cs="Times New Roman"/>
        </w:rPr>
        <w:sectPr w:rsidR="00612976" w:rsidSect="00384D93">
          <w:pgSz w:w="11906" w:h="16838"/>
          <w:pgMar w:top="1134" w:right="850" w:bottom="993" w:left="1701" w:header="720" w:footer="720" w:gutter="0"/>
          <w:cols w:space="720"/>
          <w:docGrid w:linePitch="381"/>
        </w:sectPr>
      </w:pPr>
    </w:p>
    <w:p w:rsidR="00612976" w:rsidRDefault="00612976" w:rsidP="00612976">
      <w:pPr>
        <w:tabs>
          <w:tab w:val="left" w:pos="6300"/>
          <w:tab w:val="left" w:pos="13260"/>
        </w:tabs>
        <w:jc w:val="right"/>
        <w:rPr>
          <w:sz w:val="22"/>
          <w:szCs w:val="22"/>
        </w:rPr>
      </w:pPr>
      <w:r w:rsidRPr="005B7DAF">
        <w:rPr>
          <w:sz w:val="22"/>
          <w:szCs w:val="22"/>
        </w:rPr>
        <w:lastRenderedPageBreak/>
        <w:t>Приложение №1</w:t>
      </w:r>
    </w:p>
    <w:p w:rsidR="00612976" w:rsidRDefault="00612976" w:rsidP="00612976">
      <w:pPr>
        <w:tabs>
          <w:tab w:val="left" w:pos="6300"/>
          <w:tab w:val="left" w:pos="13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7DAF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</w:t>
      </w:r>
      <w:r w:rsidRPr="005B7DAF">
        <w:rPr>
          <w:sz w:val="22"/>
          <w:szCs w:val="22"/>
        </w:rPr>
        <w:t>Муниципальной программе</w:t>
      </w:r>
      <w:r>
        <w:rPr>
          <w:sz w:val="22"/>
          <w:szCs w:val="22"/>
        </w:rPr>
        <w:t xml:space="preserve"> </w:t>
      </w:r>
    </w:p>
    <w:p w:rsidR="00612976" w:rsidRDefault="00612976" w:rsidP="00612976">
      <w:pPr>
        <w:tabs>
          <w:tab w:val="left" w:pos="6300"/>
          <w:tab w:val="left" w:pos="13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5B7DAF">
        <w:rPr>
          <w:sz w:val="22"/>
          <w:szCs w:val="22"/>
        </w:rPr>
        <w:t xml:space="preserve">Комплексное развитие систем коммунальной </w:t>
      </w:r>
    </w:p>
    <w:p w:rsidR="00612976" w:rsidRDefault="00612976" w:rsidP="00612976">
      <w:pPr>
        <w:tabs>
          <w:tab w:val="left" w:pos="6300"/>
          <w:tab w:val="left" w:pos="13260"/>
        </w:tabs>
        <w:jc w:val="right"/>
        <w:rPr>
          <w:sz w:val="22"/>
          <w:szCs w:val="22"/>
        </w:rPr>
      </w:pPr>
      <w:r w:rsidRPr="005B7DAF">
        <w:rPr>
          <w:sz w:val="22"/>
          <w:szCs w:val="22"/>
        </w:rPr>
        <w:t xml:space="preserve">инфраструктуры муниципального образования </w:t>
      </w:r>
    </w:p>
    <w:p w:rsidR="00612976" w:rsidRDefault="00612976" w:rsidP="00612976">
      <w:pPr>
        <w:tabs>
          <w:tab w:val="left" w:pos="13260"/>
        </w:tabs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5B7DAF">
        <w:rPr>
          <w:sz w:val="22"/>
          <w:szCs w:val="22"/>
        </w:rPr>
        <w:t>Свечинское городское поселение</w:t>
      </w:r>
      <w:r>
        <w:rPr>
          <w:sz w:val="22"/>
          <w:szCs w:val="22"/>
        </w:rPr>
        <w:t>»</w:t>
      </w:r>
    </w:p>
    <w:p w:rsidR="00612976" w:rsidRPr="00092F17" w:rsidRDefault="00612976" w:rsidP="00612976">
      <w:pPr>
        <w:tabs>
          <w:tab w:val="left" w:pos="13260"/>
        </w:tabs>
        <w:rPr>
          <w:b/>
        </w:rPr>
      </w:pPr>
      <w:r w:rsidRPr="00092F17">
        <w:rPr>
          <w:b/>
        </w:rPr>
        <w:t xml:space="preserve">Расходы на реализацию Муниципальной программы за счет </w:t>
      </w:r>
      <w:r>
        <w:rPr>
          <w:b/>
        </w:rPr>
        <w:t xml:space="preserve">средств </w:t>
      </w:r>
      <w:r w:rsidRPr="00092F17">
        <w:rPr>
          <w:b/>
        </w:rPr>
        <w:t>всех  источников финансирования</w:t>
      </w:r>
    </w:p>
    <w:p w:rsidR="00612976" w:rsidRDefault="00612976" w:rsidP="00612976">
      <w:pPr>
        <w:tabs>
          <w:tab w:val="left" w:pos="2997"/>
        </w:tabs>
        <w:rPr>
          <w:rFonts w:eastAsia="Arial"/>
          <w:sz w:val="20"/>
          <w:lang w:eastAsia="hi-IN" w:bidi="hi-IN"/>
        </w:rPr>
      </w:pPr>
      <w:r w:rsidRPr="00A67527">
        <w:rPr>
          <w:rFonts w:eastAsia="Arial"/>
          <w:sz w:val="20"/>
          <w:lang w:eastAsia="hi-IN" w:bidi="hi-IN"/>
        </w:rPr>
        <w:t xml:space="preserve">                                     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676"/>
        <w:gridCol w:w="2138"/>
        <w:gridCol w:w="994"/>
        <w:gridCol w:w="125"/>
        <w:gridCol w:w="10"/>
        <w:gridCol w:w="1707"/>
        <w:gridCol w:w="11"/>
        <w:gridCol w:w="9"/>
        <w:gridCol w:w="1276"/>
        <w:gridCol w:w="9"/>
        <w:gridCol w:w="1279"/>
        <w:gridCol w:w="1279"/>
        <w:gridCol w:w="994"/>
        <w:gridCol w:w="1135"/>
        <w:gridCol w:w="1984"/>
      </w:tblGrid>
      <w:tr w:rsidR="004C49AA" w:rsidRPr="00A67527" w:rsidTr="004C49AA">
        <w:trPr>
          <w:trHeight w:val="538"/>
        </w:trPr>
        <w:tc>
          <w:tcPr>
            <w:tcW w:w="542" w:type="dxa"/>
            <w:vMerge w:val="restart"/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sz w:val="20"/>
                <w:lang w:eastAsia="hi-IN" w:bidi="hi-IN"/>
              </w:rPr>
              <w:t xml:space="preserve">    </w:t>
            </w:r>
          </w:p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№ п/п</w:t>
            </w:r>
          </w:p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676" w:type="dxa"/>
            <w:vMerge w:val="restart"/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4C49AA" w:rsidRPr="00A67527" w:rsidRDefault="004C49AA" w:rsidP="00BE5F48">
            <w:pPr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Статус</w:t>
            </w:r>
          </w:p>
        </w:tc>
        <w:tc>
          <w:tcPr>
            <w:tcW w:w="2138" w:type="dxa"/>
            <w:vMerge w:val="restart"/>
          </w:tcPr>
          <w:p w:rsidR="004C49AA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Наим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енование муниципальной </w:t>
            </w:r>
          </w:p>
          <w:p w:rsidR="004C49AA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>программы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 xml:space="preserve"> 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подпрограммы,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областной целевой программы,</w:t>
            </w:r>
          </w:p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ведомственной целевой программы,</w:t>
            </w:r>
            <w:r>
              <w:rPr>
                <w:rFonts w:eastAsia="Arial"/>
                <w:i/>
                <w:sz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отдельного мероприятия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842" w:type="dxa"/>
            <w:gridSpan w:val="3"/>
            <w:vMerge w:val="restart"/>
            <w:tcBorders>
              <w:right w:val="single" w:sz="4" w:space="0" w:color="auto"/>
            </w:tcBorders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>Источник финансирования</w:t>
            </w:r>
          </w:p>
        </w:tc>
        <w:tc>
          <w:tcPr>
            <w:tcW w:w="7976" w:type="dxa"/>
            <w:gridSpan w:val="9"/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 xml:space="preserve">                                                  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Расходы (</w:t>
            </w:r>
            <w:r>
              <w:rPr>
                <w:rFonts w:eastAsia="Arial"/>
                <w:i/>
                <w:sz w:val="20"/>
                <w:lang w:eastAsia="hi-IN" w:bidi="hi-IN"/>
              </w:rPr>
              <w:t>тыс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.рублей)</w:t>
            </w:r>
          </w:p>
        </w:tc>
      </w:tr>
      <w:tr w:rsidR="004C49AA" w:rsidRPr="00A67527" w:rsidTr="004C49AA">
        <w:trPr>
          <w:trHeight w:val="1055"/>
        </w:trPr>
        <w:tc>
          <w:tcPr>
            <w:tcW w:w="542" w:type="dxa"/>
            <w:vMerge/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676" w:type="dxa"/>
            <w:vMerge/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2138" w:type="dxa"/>
            <w:vMerge/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4C49AA" w:rsidRPr="00A67527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</w:tcPr>
          <w:p w:rsidR="004C49AA" w:rsidRPr="00C541C3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sz w:val="20"/>
                <w:lang w:eastAsia="hi-IN" w:bidi="hi-IN"/>
              </w:rPr>
              <w:t>201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</w:tcPr>
          <w:p w:rsidR="004C49AA" w:rsidRPr="00C541C3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sz w:val="20"/>
                <w:lang w:eastAsia="hi-IN" w:bidi="hi-IN"/>
              </w:rPr>
              <w:t>201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4C49AA" w:rsidRPr="00C541C3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sz w:val="20"/>
                <w:lang w:eastAsia="hi-IN" w:bidi="hi-IN"/>
              </w:rPr>
              <w:t>20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4C49AA" w:rsidRPr="00C541C3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0"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sz w:val="20"/>
                <w:lang w:eastAsia="hi-IN" w:bidi="hi-IN"/>
              </w:rPr>
              <w:t>20</w:t>
            </w:r>
            <w:r>
              <w:rPr>
                <w:rFonts w:eastAsia="Arial"/>
                <w:b/>
                <w:i/>
                <w:sz w:val="20"/>
                <w:lang w:eastAsia="hi-IN" w:bidi="hi-IN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tabs>
                <w:tab w:val="left" w:pos="2997"/>
              </w:tabs>
              <w:ind w:right="-38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4C49AA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C49AA" w:rsidRPr="00C541C3" w:rsidRDefault="004C49AA" w:rsidP="00BE5F48">
            <w:pPr>
              <w:tabs>
                <w:tab w:val="left" w:pos="2997"/>
              </w:tabs>
              <w:ind w:right="-38"/>
              <w:rPr>
                <w:rFonts w:eastAsia="Arial"/>
                <w:b/>
                <w:i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lang w:eastAsia="hi-IN" w:bidi="hi-IN"/>
              </w:rPr>
              <w:t>Итого</w:t>
            </w:r>
          </w:p>
        </w:tc>
      </w:tr>
      <w:tr w:rsidR="004C49AA" w:rsidRPr="00562B37" w:rsidTr="004C49AA">
        <w:trPr>
          <w:trHeight w:val="270"/>
        </w:trPr>
        <w:tc>
          <w:tcPr>
            <w:tcW w:w="542" w:type="dxa"/>
            <w:vMerge w:val="restart"/>
          </w:tcPr>
          <w:p w:rsidR="004C49AA" w:rsidRDefault="004C49AA" w:rsidP="00BE5F48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sz w:val="22"/>
                <w:szCs w:val="22"/>
                <w:lang w:eastAsia="hi-IN" w:bidi="hi-IN"/>
              </w:rPr>
              <w:tab/>
              <w:t xml:space="preserve">             </w:t>
            </w:r>
            <w:r w:rsidRPr="00C975F3">
              <w:rPr>
                <w:rFonts w:eastAsia="Arial"/>
                <w:b/>
                <w:sz w:val="22"/>
                <w:szCs w:val="22"/>
                <w:lang w:eastAsia="hi-IN" w:bidi="hi-IN"/>
              </w:rPr>
              <w:t>МОДЕРНИЗАЦИЯ ОБЪЕКТОВ ЖКХ</w:t>
            </w:r>
          </w:p>
        </w:tc>
        <w:tc>
          <w:tcPr>
            <w:tcW w:w="1676" w:type="dxa"/>
            <w:vMerge w:val="restart"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Муниципальная программа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 Комплексное развитие систем коммунальной инфраструктуры муниципального образования Свечинское городское поселение» </w:t>
            </w:r>
          </w:p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t xml:space="preserve">                                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BA4CE6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BA4CE6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Pr="00890009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5923,09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9AA" w:rsidRPr="00890009" w:rsidRDefault="004C49AA" w:rsidP="005F023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107,94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E02C83" w:rsidRDefault="004C49AA" w:rsidP="004C49AA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E02C83" w:rsidRDefault="001C4306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73,00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1C4306" w:rsidP="005F023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73,00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9AA" w:rsidRPr="00562B37" w:rsidRDefault="002F0B41" w:rsidP="00AE4DC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6250,03</w:t>
            </w:r>
          </w:p>
        </w:tc>
      </w:tr>
      <w:tr w:rsidR="004C49AA" w:rsidRPr="00E02C83" w:rsidTr="001C4306">
        <w:trPr>
          <w:trHeight w:val="823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5432,44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9AA" w:rsidRPr="00BE5F48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BE5F4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9AA" w:rsidRPr="00562B37" w:rsidRDefault="00AE4DC2" w:rsidP="00AE4DC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5432,44</w:t>
            </w:r>
          </w:p>
        </w:tc>
      </w:tr>
      <w:tr w:rsidR="004C49AA" w:rsidRPr="00E02C83" w:rsidTr="004C49AA">
        <w:trPr>
          <w:trHeight w:val="1095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Pr="00890009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490,65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9AA" w:rsidRPr="00890009" w:rsidRDefault="004C49AA" w:rsidP="005F023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107,94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2F0B41" w:rsidRDefault="002F0B41" w:rsidP="00AE7166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2F0B4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2F0B41" w:rsidRDefault="002F0B41" w:rsidP="00AE7166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2F0B4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73,00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C49AA" w:rsidRPr="002F0B41" w:rsidRDefault="002F0B41" w:rsidP="005F023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2F0B4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73,00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9AA" w:rsidRPr="00562B37" w:rsidRDefault="002F0B41" w:rsidP="00AE4DC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817,59</w:t>
            </w:r>
          </w:p>
        </w:tc>
      </w:tr>
      <w:tr w:rsidR="004C49AA" w:rsidRPr="00E02C83" w:rsidTr="004C49AA">
        <w:trPr>
          <w:trHeight w:val="664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Средства предприятия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4C49AA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9AA" w:rsidRPr="00E02C83" w:rsidRDefault="00AE4DC2" w:rsidP="00AE4DC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</w:tr>
      <w:tr w:rsidR="004C49AA" w:rsidRPr="00E02C83" w:rsidTr="004C49AA">
        <w:trPr>
          <w:trHeight w:val="652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4C49AA" w:rsidRPr="00BA188E" w:rsidRDefault="004C49AA" w:rsidP="00BE5F48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BA188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Отдельное мероприятие</w:t>
            </w:r>
          </w:p>
        </w:tc>
        <w:tc>
          <w:tcPr>
            <w:tcW w:w="10812" w:type="dxa"/>
            <w:gridSpan w:val="13"/>
          </w:tcPr>
          <w:p w:rsidR="004C49AA" w:rsidRPr="00BA188E" w:rsidRDefault="004C49AA" w:rsidP="004C49AA">
            <w:pPr>
              <w:tabs>
                <w:tab w:val="left" w:pos="2997"/>
              </w:tabs>
              <w:ind w:right="458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BA188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 xml:space="preserve">                                          МОДЕРНИЗАЦИЯ ОБЪЕКТОВ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 xml:space="preserve"> </w:t>
            </w:r>
            <w:r w:rsidRPr="00BA188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 xml:space="preserve"> ЖКХ </w:t>
            </w:r>
          </w:p>
        </w:tc>
      </w:tr>
      <w:tr w:rsidR="004C49AA" w:rsidRPr="00E02C83" w:rsidTr="004C49AA">
        <w:trPr>
          <w:trHeight w:val="1126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сметной документации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0E1EAD" w:rsidRDefault="004C49AA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BE5F48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E5F48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27,5</w:t>
            </w:r>
          </w:p>
        </w:tc>
      </w:tr>
      <w:tr w:rsidR="004C49AA" w:rsidRPr="00E02C83" w:rsidTr="004C49AA">
        <w:trPr>
          <w:trHeight w:val="585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 w:val="restart"/>
            <w:tcBorders>
              <w:left w:val="single" w:sz="4" w:space="0" w:color="auto"/>
            </w:tcBorders>
          </w:tcPr>
          <w:p w:rsidR="004C49AA" w:rsidRDefault="004C49AA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участка наружного трубопровода тепловых сетей от котельной до жилого дома ул.Октябрьская, д.5а пгт Свеча</w:t>
            </w:r>
          </w:p>
        </w:tc>
        <w:tc>
          <w:tcPr>
            <w:tcW w:w="1129" w:type="dxa"/>
            <w:gridSpan w:val="3"/>
            <w:vMerge w:val="restart"/>
            <w:tcBorders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3554,47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3554,47</w:t>
            </w:r>
          </w:p>
        </w:tc>
      </w:tr>
      <w:tr w:rsidR="004C49AA" w:rsidRPr="00E02C83" w:rsidTr="004C49AA">
        <w:trPr>
          <w:trHeight w:val="956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187,08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187,08</w:t>
            </w:r>
          </w:p>
        </w:tc>
      </w:tr>
      <w:tr w:rsidR="004C49AA" w:rsidRPr="00E02C83" w:rsidTr="004C49AA">
        <w:trPr>
          <w:trHeight w:val="241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49AA" w:rsidRDefault="004C49AA" w:rsidP="009452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участка наружного трубопровода тепловых сетей до жилого дома ул.Кооперативная, д.26 пгт Свеча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D11295" w:rsidRDefault="004C49AA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579,00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579,00</w:t>
            </w:r>
          </w:p>
        </w:tc>
      </w:tr>
      <w:tr w:rsidR="004C49AA" w:rsidRPr="00E02C83" w:rsidTr="004C49AA">
        <w:trPr>
          <w:trHeight w:val="732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D11295" w:rsidRDefault="004C49AA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30,92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30,92</w:t>
            </w:r>
          </w:p>
        </w:tc>
      </w:tr>
      <w:tr w:rsidR="004C49AA" w:rsidRPr="00E02C83" w:rsidTr="004C49AA">
        <w:trPr>
          <w:trHeight w:val="285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 w:val="restart"/>
            <w:tcBorders>
              <w:left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теплотрассы от дома ул.Мира №4 до Библиотеки в пгт Свеча</w:t>
            </w:r>
          </w:p>
        </w:tc>
        <w:tc>
          <w:tcPr>
            <w:tcW w:w="1129" w:type="dxa"/>
            <w:gridSpan w:val="3"/>
            <w:vMerge w:val="restart"/>
            <w:tcBorders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312,67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312,67</w:t>
            </w:r>
          </w:p>
        </w:tc>
      </w:tr>
      <w:tr w:rsidR="004C49AA" w:rsidRPr="00E02C83" w:rsidTr="004C49AA">
        <w:trPr>
          <w:trHeight w:val="435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16,46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16,46</w:t>
            </w:r>
          </w:p>
        </w:tc>
      </w:tr>
      <w:tr w:rsidR="004C49AA" w:rsidRPr="00E02C83" w:rsidTr="004C49AA">
        <w:trPr>
          <w:trHeight w:val="375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 w:val="restart"/>
            <w:tcBorders>
              <w:left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теплотрассы от дома ул.Пушкина №32 до Дома культуры в     пгт Свеча</w:t>
            </w:r>
          </w:p>
        </w:tc>
        <w:tc>
          <w:tcPr>
            <w:tcW w:w="1129" w:type="dxa"/>
            <w:gridSpan w:val="3"/>
            <w:vMerge w:val="restart"/>
            <w:tcBorders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986,30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986,30</w:t>
            </w:r>
          </w:p>
        </w:tc>
      </w:tr>
      <w:tr w:rsidR="004C49AA" w:rsidRPr="00E02C83" w:rsidTr="004C49AA">
        <w:trPr>
          <w:trHeight w:val="342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51,91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51,91</w:t>
            </w:r>
          </w:p>
        </w:tc>
      </w:tr>
      <w:tr w:rsidR="004C49AA" w:rsidRPr="00E02C83" w:rsidTr="004C49AA">
        <w:trPr>
          <w:trHeight w:val="526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49AA" w:rsidRPr="005B4E0D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D11295" w:rsidRDefault="004C49AA" w:rsidP="0094523E">
            <w:pPr>
              <w:pStyle w:val="ConsPlusNormal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 w:rsidRPr="00D11295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65,5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jc w:val="center"/>
            </w:pPr>
            <w:r w:rsidRPr="003B2C6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4C49AA" w:rsidRDefault="004C49AA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C49AA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AE4DC2" w:rsidRDefault="00AE4DC2" w:rsidP="00BE5F48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AE4DC2">
              <w:rPr>
                <w:rFonts w:ascii="Times New Roman" w:hAnsi="Times New Roman" w:cs="Times New Roman"/>
                <w:b/>
                <w:i/>
              </w:rPr>
              <w:t>65,5</w:t>
            </w:r>
          </w:p>
        </w:tc>
      </w:tr>
      <w:tr w:rsidR="004C49AA" w:rsidRPr="00E02C83" w:rsidTr="004C49AA">
        <w:trPr>
          <w:trHeight w:val="709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3D447B" w:rsidRDefault="004C49AA" w:rsidP="0094523E">
            <w:pPr>
              <w:tabs>
                <w:tab w:val="left" w:pos="1125"/>
              </w:tabs>
              <w:jc w:val="center"/>
              <w:rPr>
                <w:rFonts w:eastAsia="Arial"/>
                <w:b/>
                <w:sz w:val="32"/>
                <w:szCs w:val="32"/>
                <w:lang w:eastAsia="hi-IN" w:bidi="hi-IN"/>
              </w:rPr>
            </w:pPr>
            <w:r>
              <w:rPr>
                <w:rFonts w:eastAsia="Arial"/>
                <w:b/>
                <w:sz w:val="32"/>
                <w:szCs w:val="32"/>
                <w:lang w:eastAsia="hi-IN" w:bidi="hi-IN"/>
              </w:rPr>
              <w:t>Отдельное мероприятие</w:t>
            </w:r>
          </w:p>
        </w:tc>
        <w:tc>
          <w:tcPr>
            <w:tcW w:w="1081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E02C83" w:rsidRDefault="004C49AA" w:rsidP="00BE5F48"/>
        </w:tc>
      </w:tr>
      <w:tr w:rsidR="004C49AA" w:rsidRPr="00E02C83" w:rsidTr="004C49AA">
        <w:trPr>
          <w:trHeight w:val="2110"/>
        </w:trPr>
        <w:tc>
          <w:tcPr>
            <w:tcW w:w="542" w:type="dxa"/>
            <w:vMerge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236A37" w:rsidRDefault="004C49AA" w:rsidP="00BE5F48">
            <w:pPr>
              <w:tabs>
                <w:tab w:val="left" w:pos="1125"/>
              </w:tabs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 w:rsidRPr="00236A37">
              <w:rPr>
                <w:rFonts w:eastAsia="Arial"/>
                <w:sz w:val="22"/>
                <w:szCs w:val="22"/>
                <w:lang w:eastAsia="hi-IN" w:bidi="hi-IN"/>
              </w:rPr>
              <w:t>Взносы на капитальный ремонт общего имущества  в многоквартирных</w:t>
            </w:r>
          </w:p>
          <w:p w:rsidR="004C49AA" w:rsidRPr="009D45BC" w:rsidRDefault="004C49AA" w:rsidP="00BE5F48">
            <w:pPr>
              <w:tabs>
                <w:tab w:val="left" w:pos="1125"/>
              </w:tabs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 w:rsidRPr="00236A37">
              <w:rPr>
                <w:rFonts w:eastAsia="Arial"/>
                <w:sz w:val="22"/>
                <w:szCs w:val="22"/>
                <w:lang w:eastAsia="hi-IN" w:bidi="hi-IN"/>
              </w:rPr>
              <w:t>домах, находящихся в муниципальной собственности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Бюджет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Свечинского 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городского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поселения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72,86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D11295" w:rsidRDefault="004C49AA" w:rsidP="00FF4FCA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80,00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1C4306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1C4306" w:rsidP="00FF4FCA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7050F7" w:rsidRDefault="002F0B41" w:rsidP="00AE4DC2">
            <w:pPr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371,86</w:t>
            </w:r>
          </w:p>
        </w:tc>
      </w:tr>
      <w:tr w:rsidR="004C49AA" w:rsidRPr="00E02C83" w:rsidTr="004C49AA">
        <w:trPr>
          <w:trHeight w:val="1117"/>
        </w:trPr>
        <w:tc>
          <w:tcPr>
            <w:tcW w:w="542" w:type="dxa"/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Pr="00236A37" w:rsidRDefault="004C49AA" w:rsidP="00BE5F48">
            <w:pPr>
              <w:tabs>
                <w:tab w:val="left" w:pos="1125"/>
              </w:tabs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sz w:val="22"/>
                <w:szCs w:val="22"/>
                <w:lang w:eastAsia="hi-IN" w:bidi="hi-IN"/>
              </w:rPr>
              <w:t>Прочие расходы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49AA" w:rsidRPr="00E02C83" w:rsidRDefault="004C49AA" w:rsidP="00BE5F48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Бюджет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Свечинского 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городского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поселения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38,42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AE7166" w:rsidRDefault="004C49AA">
            <w:pPr>
              <w:rPr>
                <w:b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27</w:t>
            </w:r>
            <w:r w:rsidRPr="00AE7166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,94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>
            <w:r w:rsidRPr="00663753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>
            <w:r w:rsidRPr="00663753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AA" w:rsidRDefault="004C49AA" w:rsidP="00BE5F48">
            <w:pP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663753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AA" w:rsidRPr="007050F7" w:rsidRDefault="00AE4DC2" w:rsidP="00AE4DC2">
            <w:pPr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66,36</w:t>
            </w:r>
          </w:p>
        </w:tc>
      </w:tr>
    </w:tbl>
    <w:p w:rsidR="00A36C32" w:rsidRDefault="00A36C32" w:rsidP="00543D8C"/>
    <w:sectPr w:rsidR="00A36C32" w:rsidSect="006A3C22">
      <w:headerReference w:type="even" r:id="rId9"/>
      <w:pgSz w:w="16838" w:h="11906" w:orient="landscape"/>
      <w:pgMar w:top="568" w:right="851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00" w:rsidRDefault="00FB0E00" w:rsidP="00B97141">
      <w:r>
        <w:separator/>
      </w:r>
    </w:p>
  </w:endnote>
  <w:endnote w:type="continuationSeparator" w:id="1">
    <w:p w:rsidR="00FB0E00" w:rsidRDefault="00FB0E00" w:rsidP="00B9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00" w:rsidRDefault="00FB0E00" w:rsidP="00B97141">
      <w:r>
        <w:separator/>
      </w:r>
    </w:p>
  </w:footnote>
  <w:footnote w:type="continuationSeparator" w:id="1">
    <w:p w:rsidR="00FB0E00" w:rsidRDefault="00FB0E00" w:rsidP="00B97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06" w:rsidRDefault="00104C4B" w:rsidP="000A631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C43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306" w:rsidRDefault="001C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C5B"/>
    <w:multiLevelType w:val="hybridMultilevel"/>
    <w:tmpl w:val="9C4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9D2AAA"/>
    <w:multiLevelType w:val="hybridMultilevel"/>
    <w:tmpl w:val="9648AFDC"/>
    <w:lvl w:ilvl="0" w:tplc="84345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0C1488"/>
    <w:multiLevelType w:val="hybridMultilevel"/>
    <w:tmpl w:val="5606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B28DD"/>
    <w:multiLevelType w:val="hybridMultilevel"/>
    <w:tmpl w:val="55B8F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294073"/>
    <w:multiLevelType w:val="hybridMultilevel"/>
    <w:tmpl w:val="961C2574"/>
    <w:lvl w:ilvl="0" w:tplc="B5EE1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9484A"/>
    <w:multiLevelType w:val="hybridMultilevel"/>
    <w:tmpl w:val="06649B14"/>
    <w:lvl w:ilvl="0" w:tplc="4DA0605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6EC0080D"/>
    <w:multiLevelType w:val="hybridMultilevel"/>
    <w:tmpl w:val="DF3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AF6"/>
    <w:rsid w:val="00004F9C"/>
    <w:rsid w:val="00012847"/>
    <w:rsid w:val="0001527A"/>
    <w:rsid w:val="0004194B"/>
    <w:rsid w:val="00052725"/>
    <w:rsid w:val="00060B83"/>
    <w:rsid w:val="000626FF"/>
    <w:rsid w:val="000740D1"/>
    <w:rsid w:val="000867B1"/>
    <w:rsid w:val="0008695E"/>
    <w:rsid w:val="00097DD9"/>
    <w:rsid w:val="000A1F08"/>
    <w:rsid w:val="000A41D8"/>
    <w:rsid w:val="000A6318"/>
    <w:rsid w:val="000A6784"/>
    <w:rsid w:val="000A689E"/>
    <w:rsid w:val="000B2EF0"/>
    <w:rsid w:val="000B3A13"/>
    <w:rsid w:val="000D3A2D"/>
    <w:rsid w:val="000F043A"/>
    <w:rsid w:val="00100B16"/>
    <w:rsid w:val="00104C4B"/>
    <w:rsid w:val="0010529A"/>
    <w:rsid w:val="0012207C"/>
    <w:rsid w:val="001263D7"/>
    <w:rsid w:val="00131FB0"/>
    <w:rsid w:val="001361B2"/>
    <w:rsid w:val="00147FDC"/>
    <w:rsid w:val="00162526"/>
    <w:rsid w:val="00162D84"/>
    <w:rsid w:val="00164D1B"/>
    <w:rsid w:val="00180E6D"/>
    <w:rsid w:val="00183EF8"/>
    <w:rsid w:val="0018710D"/>
    <w:rsid w:val="001A428C"/>
    <w:rsid w:val="001B1D03"/>
    <w:rsid w:val="001B3D68"/>
    <w:rsid w:val="001B5BD5"/>
    <w:rsid w:val="001B6A7F"/>
    <w:rsid w:val="001C4306"/>
    <w:rsid w:val="001F052C"/>
    <w:rsid w:val="001F0B84"/>
    <w:rsid w:val="001F209D"/>
    <w:rsid w:val="001F293D"/>
    <w:rsid w:val="00222F17"/>
    <w:rsid w:val="00233F34"/>
    <w:rsid w:val="00246108"/>
    <w:rsid w:val="002473E2"/>
    <w:rsid w:val="002529F6"/>
    <w:rsid w:val="00257C6F"/>
    <w:rsid w:val="0026397F"/>
    <w:rsid w:val="00271E7F"/>
    <w:rsid w:val="00277DA9"/>
    <w:rsid w:val="00291B94"/>
    <w:rsid w:val="00297AB3"/>
    <w:rsid w:val="002A0CB3"/>
    <w:rsid w:val="002B01DA"/>
    <w:rsid w:val="002B2002"/>
    <w:rsid w:val="002C7FB9"/>
    <w:rsid w:val="002D2364"/>
    <w:rsid w:val="002D7745"/>
    <w:rsid w:val="002F0B41"/>
    <w:rsid w:val="002F19AD"/>
    <w:rsid w:val="002F1C71"/>
    <w:rsid w:val="0031650D"/>
    <w:rsid w:val="003437E9"/>
    <w:rsid w:val="00354B6F"/>
    <w:rsid w:val="003551E8"/>
    <w:rsid w:val="003557ED"/>
    <w:rsid w:val="00357CDB"/>
    <w:rsid w:val="00372B8B"/>
    <w:rsid w:val="00384D93"/>
    <w:rsid w:val="00384FC6"/>
    <w:rsid w:val="003B491D"/>
    <w:rsid w:val="003B5E1D"/>
    <w:rsid w:val="003C0A33"/>
    <w:rsid w:val="003C2514"/>
    <w:rsid w:val="003C341A"/>
    <w:rsid w:val="003C7764"/>
    <w:rsid w:val="003E2226"/>
    <w:rsid w:val="003E59A9"/>
    <w:rsid w:val="003E6036"/>
    <w:rsid w:val="003E7C0A"/>
    <w:rsid w:val="003F4FB2"/>
    <w:rsid w:val="004015EA"/>
    <w:rsid w:val="00402CC3"/>
    <w:rsid w:val="004037D1"/>
    <w:rsid w:val="004061BF"/>
    <w:rsid w:val="00406B5D"/>
    <w:rsid w:val="00410159"/>
    <w:rsid w:val="0041454A"/>
    <w:rsid w:val="00417776"/>
    <w:rsid w:val="00422B15"/>
    <w:rsid w:val="00426437"/>
    <w:rsid w:val="00427246"/>
    <w:rsid w:val="00440CEF"/>
    <w:rsid w:val="00447941"/>
    <w:rsid w:val="0045364B"/>
    <w:rsid w:val="00454455"/>
    <w:rsid w:val="004713B2"/>
    <w:rsid w:val="004731CD"/>
    <w:rsid w:val="004746C5"/>
    <w:rsid w:val="00481E7F"/>
    <w:rsid w:val="00484504"/>
    <w:rsid w:val="004854B1"/>
    <w:rsid w:val="004858B0"/>
    <w:rsid w:val="004872F8"/>
    <w:rsid w:val="004908C6"/>
    <w:rsid w:val="00495A56"/>
    <w:rsid w:val="004A6278"/>
    <w:rsid w:val="004B62D2"/>
    <w:rsid w:val="004C106C"/>
    <w:rsid w:val="004C4714"/>
    <w:rsid w:val="004C49AA"/>
    <w:rsid w:val="004C7DA8"/>
    <w:rsid w:val="004E03D5"/>
    <w:rsid w:val="004E461D"/>
    <w:rsid w:val="004E5652"/>
    <w:rsid w:val="004E5AFD"/>
    <w:rsid w:val="005059F3"/>
    <w:rsid w:val="00511DEB"/>
    <w:rsid w:val="00525648"/>
    <w:rsid w:val="00537817"/>
    <w:rsid w:val="0054258D"/>
    <w:rsid w:val="00543132"/>
    <w:rsid w:val="00543D8C"/>
    <w:rsid w:val="00544363"/>
    <w:rsid w:val="00547FAC"/>
    <w:rsid w:val="005676AC"/>
    <w:rsid w:val="0057324D"/>
    <w:rsid w:val="00577398"/>
    <w:rsid w:val="005850C4"/>
    <w:rsid w:val="00591F49"/>
    <w:rsid w:val="005925C0"/>
    <w:rsid w:val="005A29A3"/>
    <w:rsid w:val="005A2C03"/>
    <w:rsid w:val="005A3842"/>
    <w:rsid w:val="005B4620"/>
    <w:rsid w:val="005B5F6D"/>
    <w:rsid w:val="005C62AE"/>
    <w:rsid w:val="005C70FE"/>
    <w:rsid w:val="005D3E12"/>
    <w:rsid w:val="005E213F"/>
    <w:rsid w:val="005E34CA"/>
    <w:rsid w:val="005F0238"/>
    <w:rsid w:val="005F1A03"/>
    <w:rsid w:val="0061242C"/>
    <w:rsid w:val="00612976"/>
    <w:rsid w:val="006179CE"/>
    <w:rsid w:val="00621CB8"/>
    <w:rsid w:val="0062555D"/>
    <w:rsid w:val="0066507C"/>
    <w:rsid w:val="00674EA6"/>
    <w:rsid w:val="00685631"/>
    <w:rsid w:val="00690312"/>
    <w:rsid w:val="006A3C22"/>
    <w:rsid w:val="006A5801"/>
    <w:rsid w:val="006A611B"/>
    <w:rsid w:val="006B0035"/>
    <w:rsid w:val="006C1586"/>
    <w:rsid w:val="006C1D5B"/>
    <w:rsid w:val="006C5A7D"/>
    <w:rsid w:val="006C6543"/>
    <w:rsid w:val="006D2C1D"/>
    <w:rsid w:val="006D54FE"/>
    <w:rsid w:val="006E52D1"/>
    <w:rsid w:val="006E5E02"/>
    <w:rsid w:val="006E62F8"/>
    <w:rsid w:val="00705EBA"/>
    <w:rsid w:val="00707D59"/>
    <w:rsid w:val="007103E8"/>
    <w:rsid w:val="007114B9"/>
    <w:rsid w:val="007134F4"/>
    <w:rsid w:val="00726458"/>
    <w:rsid w:val="007550C7"/>
    <w:rsid w:val="00760E04"/>
    <w:rsid w:val="007646A8"/>
    <w:rsid w:val="00767F69"/>
    <w:rsid w:val="007778FB"/>
    <w:rsid w:val="00781C35"/>
    <w:rsid w:val="00784F3B"/>
    <w:rsid w:val="00797154"/>
    <w:rsid w:val="007B0B9A"/>
    <w:rsid w:val="007B7F8D"/>
    <w:rsid w:val="007C6048"/>
    <w:rsid w:val="007D293B"/>
    <w:rsid w:val="007D3C4B"/>
    <w:rsid w:val="007E18F0"/>
    <w:rsid w:val="007E32A3"/>
    <w:rsid w:val="007F4CB0"/>
    <w:rsid w:val="0081290C"/>
    <w:rsid w:val="00820BB8"/>
    <w:rsid w:val="00830C3E"/>
    <w:rsid w:val="00831A94"/>
    <w:rsid w:val="0083385F"/>
    <w:rsid w:val="00844719"/>
    <w:rsid w:val="00850039"/>
    <w:rsid w:val="00851A67"/>
    <w:rsid w:val="00853787"/>
    <w:rsid w:val="00855604"/>
    <w:rsid w:val="0085664D"/>
    <w:rsid w:val="00864DDE"/>
    <w:rsid w:val="00871FEC"/>
    <w:rsid w:val="0088045C"/>
    <w:rsid w:val="00886613"/>
    <w:rsid w:val="00887737"/>
    <w:rsid w:val="00891296"/>
    <w:rsid w:val="008956CB"/>
    <w:rsid w:val="008A5E38"/>
    <w:rsid w:val="008B2A71"/>
    <w:rsid w:val="008B6202"/>
    <w:rsid w:val="008D0207"/>
    <w:rsid w:val="008E1167"/>
    <w:rsid w:val="008E3765"/>
    <w:rsid w:val="008E62BD"/>
    <w:rsid w:val="008E7919"/>
    <w:rsid w:val="008F4051"/>
    <w:rsid w:val="00907E93"/>
    <w:rsid w:val="00911CEA"/>
    <w:rsid w:val="00912037"/>
    <w:rsid w:val="009254C5"/>
    <w:rsid w:val="0092745F"/>
    <w:rsid w:val="0093204C"/>
    <w:rsid w:val="009346CC"/>
    <w:rsid w:val="00940EDB"/>
    <w:rsid w:val="0094523E"/>
    <w:rsid w:val="00946AAA"/>
    <w:rsid w:val="00947B93"/>
    <w:rsid w:val="009523BF"/>
    <w:rsid w:val="00962213"/>
    <w:rsid w:val="0096621B"/>
    <w:rsid w:val="009846E4"/>
    <w:rsid w:val="009A71E3"/>
    <w:rsid w:val="009B3CEF"/>
    <w:rsid w:val="009B5F37"/>
    <w:rsid w:val="009C23C0"/>
    <w:rsid w:val="009C4184"/>
    <w:rsid w:val="009D127D"/>
    <w:rsid w:val="009D4E65"/>
    <w:rsid w:val="009D5A16"/>
    <w:rsid w:val="009E2797"/>
    <w:rsid w:val="009E3A03"/>
    <w:rsid w:val="009E694B"/>
    <w:rsid w:val="009F4177"/>
    <w:rsid w:val="00A16B5C"/>
    <w:rsid w:val="00A307AC"/>
    <w:rsid w:val="00A30DEE"/>
    <w:rsid w:val="00A36C32"/>
    <w:rsid w:val="00A406D8"/>
    <w:rsid w:val="00A40E95"/>
    <w:rsid w:val="00A43B70"/>
    <w:rsid w:val="00A43E06"/>
    <w:rsid w:val="00A4699D"/>
    <w:rsid w:val="00A47265"/>
    <w:rsid w:val="00A5445E"/>
    <w:rsid w:val="00A553F5"/>
    <w:rsid w:val="00A7016D"/>
    <w:rsid w:val="00A70894"/>
    <w:rsid w:val="00A81A41"/>
    <w:rsid w:val="00AA4920"/>
    <w:rsid w:val="00AA4F30"/>
    <w:rsid w:val="00AB05FA"/>
    <w:rsid w:val="00AB2046"/>
    <w:rsid w:val="00AB6B58"/>
    <w:rsid w:val="00AE4DC2"/>
    <w:rsid w:val="00AE4E57"/>
    <w:rsid w:val="00AE7166"/>
    <w:rsid w:val="00AE7FD4"/>
    <w:rsid w:val="00B048FC"/>
    <w:rsid w:val="00B14D24"/>
    <w:rsid w:val="00B211B8"/>
    <w:rsid w:val="00B312F3"/>
    <w:rsid w:val="00B378A8"/>
    <w:rsid w:val="00B4467B"/>
    <w:rsid w:val="00B44F96"/>
    <w:rsid w:val="00B528A2"/>
    <w:rsid w:val="00B5564D"/>
    <w:rsid w:val="00B57C7A"/>
    <w:rsid w:val="00B63D75"/>
    <w:rsid w:val="00B7391A"/>
    <w:rsid w:val="00B92000"/>
    <w:rsid w:val="00B97141"/>
    <w:rsid w:val="00BB0A0A"/>
    <w:rsid w:val="00BB2EE5"/>
    <w:rsid w:val="00BB3990"/>
    <w:rsid w:val="00BC0B93"/>
    <w:rsid w:val="00BD2D31"/>
    <w:rsid w:val="00BD3DA0"/>
    <w:rsid w:val="00BD7AAE"/>
    <w:rsid w:val="00BE1B43"/>
    <w:rsid w:val="00BE3A97"/>
    <w:rsid w:val="00BE5F48"/>
    <w:rsid w:val="00BF0FE2"/>
    <w:rsid w:val="00C0562E"/>
    <w:rsid w:val="00C122BA"/>
    <w:rsid w:val="00C1612F"/>
    <w:rsid w:val="00C1629F"/>
    <w:rsid w:val="00C227CC"/>
    <w:rsid w:val="00C33266"/>
    <w:rsid w:val="00C35CD3"/>
    <w:rsid w:val="00C35D7F"/>
    <w:rsid w:val="00C365AD"/>
    <w:rsid w:val="00C60945"/>
    <w:rsid w:val="00C6251C"/>
    <w:rsid w:val="00C71EE3"/>
    <w:rsid w:val="00C72DEC"/>
    <w:rsid w:val="00C73AEC"/>
    <w:rsid w:val="00CC22BF"/>
    <w:rsid w:val="00CC45C5"/>
    <w:rsid w:val="00CC6304"/>
    <w:rsid w:val="00CC7A0B"/>
    <w:rsid w:val="00CD59D8"/>
    <w:rsid w:val="00CE1AF6"/>
    <w:rsid w:val="00CE3D54"/>
    <w:rsid w:val="00D00BD2"/>
    <w:rsid w:val="00D07CDF"/>
    <w:rsid w:val="00D150B6"/>
    <w:rsid w:val="00D21C15"/>
    <w:rsid w:val="00D23097"/>
    <w:rsid w:val="00D3283D"/>
    <w:rsid w:val="00D407E0"/>
    <w:rsid w:val="00D5517D"/>
    <w:rsid w:val="00D55D56"/>
    <w:rsid w:val="00D617B2"/>
    <w:rsid w:val="00D6434B"/>
    <w:rsid w:val="00D64F89"/>
    <w:rsid w:val="00D67C8D"/>
    <w:rsid w:val="00D95185"/>
    <w:rsid w:val="00DB4D39"/>
    <w:rsid w:val="00DB5974"/>
    <w:rsid w:val="00DB600F"/>
    <w:rsid w:val="00DC52B2"/>
    <w:rsid w:val="00DD2BD2"/>
    <w:rsid w:val="00DD31E2"/>
    <w:rsid w:val="00DD3F8B"/>
    <w:rsid w:val="00DD7479"/>
    <w:rsid w:val="00DD784A"/>
    <w:rsid w:val="00DF4F2E"/>
    <w:rsid w:val="00DF515B"/>
    <w:rsid w:val="00E115A2"/>
    <w:rsid w:val="00E208F2"/>
    <w:rsid w:val="00E3730D"/>
    <w:rsid w:val="00E443FB"/>
    <w:rsid w:val="00E47F0B"/>
    <w:rsid w:val="00E5504B"/>
    <w:rsid w:val="00E571A7"/>
    <w:rsid w:val="00E60460"/>
    <w:rsid w:val="00E61062"/>
    <w:rsid w:val="00E70F80"/>
    <w:rsid w:val="00E84A3F"/>
    <w:rsid w:val="00E84B27"/>
    <w:rsid w:val="00EA6872"/>
    <w:rsid w:val="00EB18A1"/>
    <w:rsid w:val="00EB63B0"/>
    <w:rsid w:val="00EB7011"/>
    <w:rsid w:val="00ED27B0"/>
    <w:rsid w:val="00ED2B6C"/>
    <w:rsid w:val="00ED7A37"/>
    <w:rsid w:val="00F357BE"/>
    <w:rsid w:val="00F365EE"/>
    <w:rsid w:val="00F56A45"/>
    <w:rsid w:val="00F56CAC"/>
    <w:rsid w:val="00F57DE6"/>
    <w:rsid w:val="00F61B6C"/>
    <w:rsid w:val="00F84BCB"/>
    <w:rsid w:val="00F94898"/>
    <w:rsid w:val="00FA22F5"/>
    <w:rsid w:val="00FB0E00"/>
    <w:rsid w:val="00FC20BF"/>
    <w:rsid w:val="00FC5AD3"/>
    <w:rsid w:val="00FE46CD"/>
    <w:rsid w:val="00F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F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6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CE1AF6"/>
    <w:pPr>
      <w:keepNext/>
      <w:spacing w:after="36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0A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6318"/>
    <w:pPr>
      <w:keepNext/>
      <w:jc w:val="both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6318"/>
    <w:rPr>
      <w:b/>
      <w:sz w:val="28"/>
    </w:rPr>
  </w:style>
  <w:style w:type="character" w:customStyle="1" w:styleId="30">
    <w:name w:val="Заголовок 3 Знак"/>
    <w:basedOn w:val="a0"/>
    <w:link w:val="3"/>
    <w:rsid w:val="000A6318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A6318"/>
    <w:rPr>
      <w:sz w:val="24"/>
      <w:szCs w:val="24"/>
    </w:rPr>
  </w:style>
  <w:style w:type="paragraph" w:styleId="a3">
    <w:name w:val="header"/>
    <w:basedOn w:val="a"/>
    <w:link w:val="a4"/>
    <w:rsid w:val="00CE1AF6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A6318"/>
    <w:rPr>
      <w:sz w:val="24"/>
    </w:rPr>
  </w:style>
  <w:style w:type="paragraph" w:styleId="a5">
    <w:name w:val="Body Text"/>
    <w:basedOn w:val="a"/>
    <w:rsid w:val="00CE1AF6"/>
    <w:pPr>
      <w:jc w:val="both"/>
    </w:pPr>
    <w:rPr>
      <w:sz w:val="24"/>
      <w:szCs w:val="20"/>
    </w:rPr>
  </w:style>
  <w:style w:type="paragraph" w:customStyle="1" w:styleId="ConsPlusTitle">
    <w:name w:val="ConsPlusTitle"/>
    <w:rsid w:val="00CE1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Iioaioo">
    <w:name w:val="Ii oaio?o"/>
    <w:basedOn w:val="a"/>
    <w:rsid w:val="00A36C32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6">
    <w:name w:val="Первая строка заголовка"/>
    <w:basedOn w:val="a"/>
    <w:rsid w:val="00A36C3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ConsPlusNormal">
    <w:name w:val="ConsPlusNormal"/>
    <w:uiPriority w:val="99"/>
    <w:rsid w:val="000A6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6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A6318"/>
    <w:pPr>
      <w:tabs>
        <w:tab w:val="num" w:pos="567"/>
      </w:tabs>
      <w:spacing w:after="60"/>
      <w:ind w:left="567" w:hanging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A631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A6318"/>
    <w:pPr>
      <w:tabs>
        <w:tab w:val="num" w:pos="567"/>
      </w:tabs>
      <w:spacing w:before="240" w:after="60"/>
      <w:ind w:left="567" w:hanging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A6318"/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0A6318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6318"/>
    <w:rPr>
      <w:sz w:val="24"/>
      <w:szCs w:val="24"/>
    </w:rPr>
  </w:style>
  <w:style w:type="character" w:styleId="ab">
    <w:name w:val="page number"/>
    <w:basedOn w:val="a0"/>
    <w:rsid w:val="000A6318"/>
  </w:style>
  <w:style w:type="paragraph" w:styleId="ac">
    <w:name w:val="footer"/>
    <w:basedOn w:val="a"/>
    <w:link w:val="ad"/>
    <w:unhideWhenUsed/>
    <w:rsid w:val="000A63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A6318"/>
    <w:rPr>
      <w:sz w:val="24"/>
      <w:szCs w:val="24"/>
    </w:rPr>
  </w:style>
  <w:style w:type="paragraph" w:styleId="ae">
    <w:name w:val="Balloon Text"/>
    <w:basedOn w:val="a"/>
    <w:link w:val="af"/>
    <w:unhideWhenUsed/>
    <w:rsid w:val="000A63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631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6318"/>
    <w:pPr>
      <w:ind w:left="720"/>
      <w:contextualSpacing/>
    </w:pPr>
    <w:rPr>
      <w:sz w:val="24"/>
      <w:szCs w:val="24"/>
    </w:rPr>
  </w:style>
  <w:style w:type="paragraph" w:customStyle="1" w:styleId="Heading">
    <w:name w:val="Heading"/>
    <w:rsid w:val="006129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1">
    <w:name w:val="Table Grid"/>
    <w:basedOn w:val="a1"/>
    <w:rsid w:val="0061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129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297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CB8E-5C23-4ED8-8BB1-C9B3858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Admin</dc:creator>
  <cp:lastModifiedBy>user</cp:lastModifiedBy>
  <cp:revision>4</cp:revision>
  <cp:lastPrinted>2020-01-21T06:33:00Z</cp:lastPrinted>
  <dcterms:created xsi:type="dcterms:W3CDTF">2020-01-24T05:30:00Z</dcterms:created>
  <dcterms:modified xsi:type="dcterms:W3CDTF">2020-01-28T10:33:00Z</dcterms:modified>
</cp:coreProperties>
</file>