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5A" w:rsidRDefault="00A4425A" w:rsidP="00A4425A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5A" w:rsidRPr="00A4425A" w:rsidRDefault="00A4425A" w:rsidP="00A44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5A">
        <w:rPr>
          <w:rFonts w:ascii="Times New Roman" w:hAnsi="Times New Roman" w:cs="Times New Roman"/>
          <w:b/>
          <w:sz w:val="28"/>
          <w:szCs w:val="28"/>
        </w:rPr>
        <w:t>ДУМА СВЕЧИНСКОГО МУНИЦИПАЛЬНОГО ОКРУГА</w:t>
      </w:r>
    </w:p>
    <w:p w:rsidR="00A4425A" w:rsidRPr="00A4425A" w:rsidRDefault="00A4425A" w:rsidP="00A4425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5A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A4425A" w:rsidRPr="00A4425A" w:rsidRDefault="00A4425A" w:rsidP="00A4425A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4425A">
        <w:rPr>
          <w:rFonts w:ascii="Times New Roman" w:hAnsi="Times New Roman" w:cs="Times New Roman"/>
          <w:sz w:val="28"/>
          <w:szCs w:val="28"/>
        </w:rPr>
        <w:t xml:space="preserve">ПЕРВОГО СОЗЫВА </w:t>
      </w:r>
    </w:p>
    <w:p w:rsidR="00A4425A" w:rsidRPr="00A4425A" w:rsidRDefault="00A4425A" w:rsidP="00A4425A">
      <w:pPr>
        <w:spacing w:after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25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4425A" w:rsidRPr="00A4425A" w:rsidRDefault="00A4425A" w:rsidP="00A4425A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A4425A">
        <w:rPr>
          <w:rFonts w:ascii="Times New Roman" w:hAnsi="Times New Roman" w:cs="Times New Roman"/>
          <w:sz w:val="28"/>
          <w:szCs w:val="28"/>
          <w:u w:val="single"/>
        </w:rPr>
        <w:t>11.03.2022</w:t>
      </w:r>
      <w:r w:rsidRPr="00A4425A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A4425A">
        <w:rPr>
          <w:rFonts w:ascii="Times New Roman" w:hAnsi="Times New Roman" w:cs="Times New Roman"/>
          <w:b/>
          <w:sz w:val="28"/>
          <w:szCs w:val="28"/>
        </w:rPr>
        <w:tab/>
      </w:r>
      <w:r w:rsidRPr="00A4425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</w:t>
      </w:r>
      <w:r w:rsidRPr="00A4425A">
        <w:rPr>
          <w:rFonts w:ascii="Times New Roman" w:hAnsi="Times New Roman" w:cs="Times New Roman"/>
          <w:sz w:val="28"/>
          <w:szCs w:val="28"/>
        </w:rPr>
        <w:t>№</w:t>
      </w:r>
      <w:r w:rsidRPr="00A4425A">
        <w:rPr>
          <w:rFonts w:ascii="Times New Roman" w:hAnsi="Times New Roman" w:cs="Times New Roman"/>
          <w:sz w:val="28"/>
          <w:szCs w:val="28"/>
          <w:u w:val="single"/>
        </w:rPr>
        <w:t xml:space="preserve"> 25/241</w:t>
      </w:r>
    </w:p>
    <w:p w:rsidR="00A4425A" w:rsidRPr="00A4425A" w:rsidRDefault="00A4425A" w:rsidP="00A4425A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425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425A">
        <w:rPr>
          <w:rFonts w:ascii="Times New Roman" w:hAnsi="Times New Roman" w:cs="Times New Roman"/>
          <w:sz w:val="28"/>
          <w:szCs w:val="28"/>
        </w:rPr>
        <w:t xml:space="preserve"> Свеча</w:t>
      </w:r>
    </w:p>
    <w:p w:rsidR="00A4425A" w:rsidRPr="00A4425A" w:rsidRDefault="00A4425A" w:rsidP="00A4425A">
      <w:pPr>
        <w:widowControl w:val="0"/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25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генерального плана муниципального образования </w:t>
      </w:r>
      <w:proofErr w:type="spellStart"/>
      <w:r w:rsidRPr="00A4425A">
        <w:rPr>
          <w:rFonts w:ascii="Times New Roman" w:hAnsi="Times New Roman" w:cs="Times New Roman"/>
          <w:b/>
          <w:bCs/>
          <w:sz w:val="28"/>
          <w:szCs w:val="28"/>
        </w:rPr>
        <w:t>Свечинский</w:t>
      </w:r>
      <w:proofErr w:type="spellEnd"/>
      <w:r w:rsidRPr="00A4425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округ Кировской области</w:t>
      </w:r>
    </w:p>
    <w:p w:rsidR="00A4425A" w:rsidRPr="00A4425A" w:rsidRDefault="00A4425A" w:rsidP="00A442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25A">
        <w:rPr>
          <w:rFonts w:ascii="Times New Roman" w:hAnsi="Times New Roman" w:cs="Times New Roman"/>
          <w:bCs/>
          <w:sz w:val="28"/>
          <w:szCs w:val="28"/>
        </w:rPr>
        <w:t>В соответствии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</w:t>
      </w:r>
      <w:r w:rsidRPr="00A4425A">
        <w:rPr>
          <w:rFonts w:ascii="Times New Roman" w:hAnsi="Times New Roman" w:cs="Times New Roman"/>
          <w:bCs/>
          <w:sz w:val="28"/>
          <w:szCs w:val="28"/>
        </w:rPr>
        <w:t>и</w:t>
      </w:r>
      <w:r w:rsidRPr="00A4425A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</w:t>
      </w:r>
      <w:proofErr w:type="spellStart"/>
      <w:r w:rsidRPr="00A4425A">
        <w:rPr>
          <w:rFonts w:ascii="Times New Roman" w:hAnsi="Times New Roman" w:cs="Times New Roman"/>
          <w:bCs/>
          <w:sz w:val="28"/>
          <w:szCs w:val="28"/>
        </w:rPr>
        <w:t>Свечинский</w:t>
      </w:r>
      <w:proofErr w:type="spellEnd"/>
      <w:r w:rsidRPr="00A4425A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 Кировской области, Положением </w:t>
      </w:r>
      <w:r w:rsidRPr="00A4425A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по проектам</w:t>
      </w:r>
      <w:r w:rsidRPr="00A44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25A">
        <w:rPr>
          <w:rFonts w:ascii="Times New Roman" w:hAnsi="Times New Roman" w:cs="Times New Roman"/>
          <w:bCs/>
          <w:sz w:val="28"/>
          <w:szCs w:val="28"/>
        </w:rPr>
        <w:t>муниципальных правовых актов в области</w:t>
      </w:r>
      <w:r w:rsidRPr="00A44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25A">
        <w:rPr>
          <w:rFonts w:ascii="Times New Roman" w:hAnsi="Times New Roman" w:cs="Times New Roman"/>
          <w:bCs/>
          <w:sz w:val="28"/>
          <w:szCs w:val="28"/>
        </w:rPr>
        <w:t>градостроительной деятельности</w:t>
      </w:r>
      <w:r w:rsidRPr="00A44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25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A4425A">
        <w:rPr>
          <w:rFonts w:ascii="Times New Roman" w:hAnsi="Times New Roman" w:cs="Times New Roman"/>
          <w:sz w:val="28"/>
          <w:szCs w:val="28"/>
        </w:rPr>
        <w:t>Свечинский</w:t>
      </w:r>
      <w:proofErr w:type="spellEnd"/>
      <w:r w:rsidRPr="00A4425A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области, утвержденным решением Думы </w:t>
      </w:r>
      <w:proofErr w:type="spellStart"/>
      <w:r w:rsidRPr="00A4425A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Pr="00A4425A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</w:t>
      </w:r>
      <w:proofErr w:type="gramEnd"/>
      <w:r w:rsidRPr="00A4425A">
        <w:rPr>
          <w:rFonts w:ascii="Times New Roman" w:hAnsi="Times New Roman" w:cs="Times New Roman"/>
          <w:sz w:val="28"/>
          <w:szCs w:val="28"/>
        </w:rPr>
        <w:t xml:space="preserve"> области от 30.04.2021 № 12/141, учитывая протокол  и заключение публичных слушаний от 02.12.2021, </w:t>
      </w:r>
      <w:r w:rsidRPr="00A4425A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proofErr w:type="spellStart"/>
      <w:r w:rsidRPr="00A4425A">
        <w:rPr>
          <w:rFonts w:ascii="Times New Roman" w:hAnsi="Times New Roman" w:cs="Times New Roman"/>
          <w:bCs/>
          <w:sz w:val="28"/>
          <w:szCs w:val="28"/>
        </w:rPr>
        <w:t>Свечинского</w:t>
      </w:r>
      <w:proofErr w:type="spellEnd"/>
      <w:r w:rsidRPr="00A4425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РЕШИЛА:</w:t>
      </w:r>
    </w:p>
    <w:p w:rsidR="00A4425A" w:rsidRPr="00A4425A" w:rsidRDefault="00A4425A" w:rsidP="00A442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25A">
        <w:rPr>
          <w:rFonts w:ascii="Times New Roman" w:hAnsi="Times New Roman" w:cs="Times New Roman"/>
          <w:sz w:val="28"/>
          <w:szCs w:val="28"/>
        </w:rPr>
        <w:t xml:space="preserve">1. Утвердить генеральный план муниципального образования </w:t>
      </w:r>
      <w:proofErr w:type="spellStart"/>
      <w:r w:rsidRPr="00A4425A">
        <w:rPr>
          <w:rFonts w:ascii="Times New Roman" w:hAnsi="Times New Roman" w:cs="Times New Roman"/>
          <w:sz w:val="28"/>
          <w:szCs w:val="28"/>
        </w:rPr>
        <w:t>Свечинский</w:t>
      </w:r>
      <w:proofErr w:type="spellEnd"/>
      <w:r w:rsidRPr="00A4425A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области. Прилагается.</w:t>
      </w:r>
    </w:p>
    <w:p w:rsidR="00A4425A" w:rsidRPr="00A4425A" w:rsidRDefault="00A4425A" w:rsidP="00A442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25A">
        <w:rPr>
          <w:rFonts w:ascii="Times New Roman" w:hAnsi="Times New Roman" w:cs="Times New Roman"/>
          <w:sz w:val="28"/>
          <w:szCs w:val="28"/>
        </w:rPr>
        <w:t>2. Утвердить графическое и координатное описание границ населенных пунктов согласно Приложениям 1-19.</w:t>
      </w:r>
    </w:p>
    <w:p w:rsidR="00A4425A" w:rsidRPr="00A4425A" w:rsidRDefault="00A4425A" w:rsidP="00A442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25A">
        <w:rPr>
          <w:rFonts w:ascii="Times New Roman" w:hAnsi="Times New Roman" w:cs="Times New Roman"/>
          <w:sz w:val="28"/>
          <w:szCs w:val="28"/>
        </w:rPr>
        <w:t xml:space="preserve">3. Признать утратившими силу: </w:t>
      </w:r>
    </w:p>
    <w:p w:rsidR="00A4425A" w:rsidRPr="00A4425A" w:rsidRDefault="00A4425A" w:rsidP="00A442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25A">
        <w:rPr>
          <w:rFonts w:ascii="Times New Roman" w:hAnsi="Times New Roman" w:cs="Times New Roman"/>
          <w:sz w:val="28"/>
          <w:szCs w:val="28"/>
        </w:rPr>
        <w:lastRenderedPageBreak/>
        <w:t>3.1. Решение</w:t>
      </w:r>
      <w:r w:rsidRPr="00A442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425A">
        <w:rPr>
          <w:rFonts w:ascii="Times New Roman" w:hAnsi="Times New Roman" w:cs="Times New Roman"/>
          <w:bCs/>
          <w:sz w:val="28"/>
          <w:szCs w:val="28"/>
        </w:rPr>
        <w:t>Свечинской</w:t>
      </w:r>
      <w:proofErr w:type="spellEnd"/>
      <w:r w:rsidRPr="00A4425A">
        <w:rPr>
          <w:rFonts w:ascii="Times New Roman" w:hAnsi="Times New Roman" w:cs="Times New Roman"/>
          <w:bCs/>
          <w:sz w:val="28"/>
          <w:szCs w:val="28"/>
        </w:rPr>
        <w:t xml:space="preserve"> поселковой Думы</w:t>
      </w:r>
      <w:r w:rsidRPr="00A4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25A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Pr="00A4425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4425A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Pr="00A4425A">
        <w:rPr>
          <w:rFonts w:ascii="Times New Roman" w:hAnsi="Times New Roman" w:cs="Times New Roman"/>
          <w:sz w:val="28"/>
          <w:szCs w:val="28"/>
        </w:rPr>
        <w:t xml:space="preserve"> района Кировской области от  26.03.2013 № 26/136 «Об утверждении генерального плана </w:t>
      </w:r>
      <w:proofErr w:type="spellStart"/>
      <w:r w:rsidRPr="00A4425A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Pr="00A4425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4425A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Pr="00A4425A">
        <w:rPr>
          <w:rFonts w:ascii="Times New Roman" w:hAnsi="Times New Roman" w:cs="Times New Roman"/>
          <w:sz w:val="28"/>
          <w:szCs w:val="28"/>
        </w:rPr>
        <w:t xml:space="preserve"> района Кировской области».</w:t>
      </w:r>
    </w:p>
    <w:p w:rsidR="00A4425A" w:rsidRPr="00A4425A" w:rsidRDefault="00A4425A" w:rsidP="00A442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25A">
        <w:rPr>
          <w:rFonts w:ascii="Times New Roman" w:hAnsi="Times New Roman" w:cs="Times New Roman"/>
          <w:sz w:val="28"/>
          <w:szCs w:val="28"/>
        </w:rPr>
        <w:t>3.2. Решение</w:t>
      </w:r>
      <w:r w:rsidRPr="00A442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425A">
        <w:rPr>
          <w:rFonts w:ascii="Times New Roman" w:hAnsi="Times New Roman" w:cs="Times New Roman"/>
          <w:bCs/>
          <w:sz w:val="28"/>
          <w:szCs w:val="28"/>
        </w:rPr>
        <w:t>Свечинской</w:t>
      </w:r>
      <w:proofErr w:type="spellEnd"/>
      <w:r w:rsidRPr="00A4425A">
        <w:rPr>
          <w:rFonts w:ascii="Times New Roman" w:hAnsi="Times New Roman" w:cs="Times New Roman"/>
          <w:bCs/>
          <w:sz w:val="28"/>
          <w:szCs w:val="28"/>
        </w:rPr>
        <w:t xml:space="preserve"> сельской Думы</w:t>
      </w:r>
      <w:r w:rsidRPr="00A4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25A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Pr="00A442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425A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Pr="00A4425A">
        <w:rPr>
          <w:rFonts w:ascii="Times New Roman" w:hAnsi="Times New Roman" w:cs="Times New Roman"/>
          <w:sz w:val="28"/>
          <w:szCs w:val="28"/>
        </w:rPr>
        <w:t xml:space="preserve"> района Кировской области от  08.08.2014 № 44/232 «Об утверждении генерального плана </w:t>
      </w:r>
      <w:proofErr w:type="spellStart"/>
      <w:r w:rsidRPr="00A4425A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Pr="00A442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425A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Pr="00A4425A">
        <w:rPr>
          <w:rFonts w:ascii="Times New Roman" w:hAnsi="Times New Roman" w:cs="Times New Roman"/>
          <w:sz w:val="28"/>
          <w:szCs w:val="28"/>
        </w:rPr>
        <w:t xml:space="preserve"> района Кировской области».</w:t>
      </w:r>
    </w:p>
    <w:p w:rsidR="00A4425A" w:rsidRPr="00A4425A" w:rsidRDefault="00A4425A" w:rsidP="00A442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25A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на Интернет-сайте муниципального образования </w:t>
      </w:r>
      <w:proofErr w:type="spellStart"/>
      <w:r w:rsidRPr="00A4425A">
        <w:rPr>
          <w:rFonts w:ascii="Times New Roman" w:hAnsi="Times New Roman" w:cs="Times New Roman"/>
          <w:sz w:val="28"/>
          <w:szCs w:val="28"/>
        </w:rPr>
        <w:t>Св</w:t>
      </w:r>
      <w:r w:rsidRPr="00A4425A">
        <w:rPr>
          <w:rFonts w:ascii="Times New Roman" w:hAnsi="Times New Roman" w:cs="Times New Roman"/>
          <w:sz w:val="28"/>
          <w:szCs w:val="28"/>
        </w:rPr>
        <w:t>е</w:t>
      </w:r>
      <w:r w:rsidRPr="00A4425A">
        <w:rPr>
          <w:rFonts w:ascii="Times New Roman" w:hAnsi="Times New Roman" w:cs="Times New Roman"/>
          <w:sz w:val="28"/>
          <w:szCs w:val="28"/>
        </w:rPr>
        <w:t>чинский</w:t>
      </w:r>
      <w:proofErr w:type="spellEnd"/>
      <w:r w:rsidRPr="00A4425A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области. </w:t>
      </w:r>
    </w:p>
    <w:p w:rsidR="00A4425A" w:rsidRPr="00A4425A" w:rsidRDefault="00A4425A" w:rsidP="00A4425A">
      <w:pPr>
        <w:widowControl w:val="0"/>
        <w:autoSpaceDE w:val="0"/>
        <w:autoSpaceDN w:val="0"/>
        <w:adjustRightInd w:val="0"/>
        <w:spacing w:after="7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25A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</w:t>
      </w:r>
      <w:r w:rsidRPr="00A4425A">
        <w:rPr>
          <w:rFonts w:ascii="Times New Roman" w:hAnsi="Times New Roman" w:cs="Times New Roman"/>
          <w:sz w:val="28"/>
          <w:szCs w:val="28"/>
        </w:rPr>
        <w:t>и</w:t>
      </w:r>
      <w:r w:rsidRPr="00A4425A">
        <w:rPr>
          <w:rFonts w:ascii="Times New Roman" w:hAnsi="Times New Roman" w:cs="Times New Roman"/>
          <w:sz w:val="28"/>
          <w:szCs w:val="28"/>
        </w:rPr>
        <w:t>кования.</w:t>
      </w:r>
    </w:p>
    <w:p w:rsidR="00A4425A" w:rsidRPr="00A4425A" w:rsidRDefault="00A4425A" w:rsidP="00A442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25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4425A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</w:p>
    <w:p w:rsidR="00A4425A" w:rsidRPr="00A4425A" w:rsidRDefault="00A4425A" w:rsidP="00A442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25A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Г.С. Гоголева</w:t>
      </w:r>
    </w:p>
    <w:p w:rsidR="00A4425A" w:rsidRPr="00A4425A" w:rsidRDefault="00A4425A" w:rsidP="00A442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Pr="00A4425A" w:rsidRDefault="00A4425A" w:rsidP="00A442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25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A4425A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</w:p>
    <w:p w:rsidR="00A4425A" w:rsidRPr="00A4425A" w:rsidRDefault="00A4425A" w:rsidP="00A442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25A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С.А. Шабанов</w:t>
      </w:r>
    </w:p>
    <w:p w:rsidR="0098647B" w:rsidRDefault="0098647B"/>
    <w:sectPr w:rsidR="0098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25A"/>
    <w:rsid w:val="0098647B"/>
    <w:rsid w:val="00A4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2022-03-21T07:30:00Z</dcterms:created>
  <dcterms:modified xsi:type="dcterms:W3CDTF">2022-03-21T07:30:00Z</dcterms:modified>
</cp:coreProperties>
</file>