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F37309" w:rsidTr="00F102D7">
        <w:trPr>
          <w:trHeight w:val="1894"/>
        </w:trPr>
        <w:tc>
          <w:tcPr>
            <w:tcW w:w="9390" w:type="dxa"/>
            <w:gridSpan w:val="4"/>
          </w:tcPr>
          <w:p w:rsidR="00F37309" w:rsidRDefault="00F3730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СЕЛЬСКОГО ПОСЕЛЕНИЯ СВЕЧИНСКОГО РАЙОНА  КИРОВСКОЙ  ОБЛАСТИ</w:t>
            </w:r>
          </w:p>
          <w:p w:rsidR="00F37309" w:rsidRDefault="00F3730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F37309" w:rsidRPr="00CC76C3" w:rsidRDefault="00F37309" w:rsidP="00CC76C3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</w:t>
            </w:r>
            <w:r w:rsidR="00CC76C3">
              <w:rPr>
                <w:noProof w:val="0"/>
                <w:szCs w:val="32"/>
              </w:rPr>
              <w:t>Е</w:t>
            </w:r>
          </w:p>
        </w:tc>
      </w:tr>
      <w:tr w:rsidR="00F37309" w:rsidTr="00F102D7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309" w:rsidRDefault="00F37309" w:rsidP="00F63223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A1878">
              <w:rPr>
                <w:sz w:val="28"/>
                <w:szCs w:val="28"/>
              </w:rPr>
              <w:t>24.12.2018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309" w:rsidRDefault="00F3730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309" w:rsidRDefault="00F37309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309" w:rsidRDefault="00CA1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F37309" w:rsidTr="00F102D7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309" w:rsidRDefault="00F3730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с.Юма </w:t>
            </w:r>
          </w:p>
        </w:tc>
      </w:tr>
    </w:tbl>
    <w:p w:rsidR="00F102D7" w:rsidRDefault="00F102D7" w:rsidP="00F53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 программы </w:t>
      </w:r>
    </w:p>
    <w:p w:rsidR="00F102D7" w:rsidRDefault="00F102D7" w:rsidP="00F53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энергетической эффективности</w:t>
      </w:r>
    </w:p>
    <w:p w:rsidR="00F102D7" w:rsidRDefault="00F102D7" w:rsidP="00F53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Свечинском сельском поселении Свечинского района</w:t>
      </w:r>
    </w:p>
    <w:p w:rsidR="00F102D7" w:rsidRDefault="002B465F" w:rsidP="00F53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2019 - 2023</w:t>
      </w:r>
      <w:r w:rsidR="00F102D7">
        <w:rPr>
          <w:b/>
          <w:sz w:val="28"/>
          <w:szCs w:val="28"/>
        </w:rPr>
        <w:t xml:space="preserve"> годы»</w:t>
      </w:r>
    </w:p>
    <w:p w:rsidR="00F102D7" w:rsidRDefault="00F102D7" w:rsidP="00F532D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37309" w:rsidRPr="00CA1878" w:rsidRDefault="00F37309" w:rsidP="00F532D6">
      <w:pPr>
        <w:pStyle w:val="ConsPlusTitle"/>
        <w:widowControl/>
        <w:spacing w:line="360" w:lineRule="auto"/>
        <w:ind w:left="-284" w:firstLine="709"/>
        <w:jc w:val="both"/>
        <w:rPr>
          <w:b w:val="0"/>
          <w:sz w:val="28"/>
          <w:szCs w:val="28"/>
        </w:rPr>
      </w:pPr>
      <w:r w:rsidRPr="00CA1878">
        <w:rPr>
          <w:b w:val="0"/>
          <w:sz w:val="28"/>
          <w:szCs w:val="28"/>
        </w:rPr>
        <w:t>В соответствии со статьями 7,</w:t>
      </w:r>
      <w:r w:rsidR="00797D33" w:rsidRPr="00CA1878">
        <w:rPr>
          <w:b w:val="0"/>
          <w:sz w:val="28"/>
          <w:szCs w:val="28"/>
        </w:rPr>
        <w:t xml:space="preserve"> </w:t>
      </w:r>
      <w:r w:rsidRPr="00CA1878">
        <w:rPr>
          <w:b w:val="0"/>
          <w:sz w:val="28"/>
          <w:szCs w:val="28"/>
        </w:rPr>
        <w:t>43 Федерального Закона от 06.10.2003</w:t>
      </w:r>
      <w:r w:rsidR="00F532D6" w:rsidRPr="00CA1878">
        <w:rPr>
          <w:b w:val="0"/>
          <w:sz w:val="28"/>
          <w:szCs w:val="28"/>
        </w:rPr>
        <w:t xml:space="preserve"> </w:t>
      </w:r>
      <w:r w:rsidRPr="00CA1878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РФ от 23.11.2009 № 261-ФЗ «Об энергосбережении и о повышении  энергетической эффективности и о внесении изменений в отдельные акты Российской Федерации»,  Постановлением Правительства Российской Федерации от 31.12.2009 № 1225 (в редакции  Постановлений Правительства РФ от 17.12.2010 №1045, от 15.07.2013 №593, от 22.07.2013 № 615), в целях выполнения федерального законодательства в сфере энергосбережения, администрация Свечинского сельского поселения Свечинского района  Кировской области ПОСТАНОВЛЯЕТ:</w:t>
      </w:r>
    </w:p>
    <w:p w:rsidR="00F37309" w:rsidRPr="00CA1878" w:rsidRDefault="00F102D7" w:rsidP="00F532D6">
      <w:pPr>
        <w:spacing w:line="360" w:lineRule="auto"/>
        <w:ind w:left="-284" w:firstLine="709"/>
        <w:jc w:val="both"/>
        <w:rPr>
          <w:sz w:val="28"/>
          <w:szCs w:val="28"/>
        </w:rPr>
      </w:pPr>
      <w:r w:rsidRPr="00CA1878">
        <w:rPr>
          <w:sz w:val="28"/>
          <w:szCs w:val="28"/>
        </w:rPr>
        <w:t>1.</w:t>
      </w:r>
      <w:r w:rsidR="00F37309" w:rsidRPr="00CA1878">
        <w:rPr>
          <w:sz w:val="28"/>
          <w:szCs w:val="28"/>
        </w:rPr>
        <w:t xml:space="preserve"> Утвердить муниципальную программу «Энергосбережение и повышение энергетической эффективности в Свечинском сельском поселении</w:t>
      </w:r>
      <w:r w:rsidR="002B465F" w:rsidRPr="00CA1878">
        <w:rPr>
          <w:sz w:val="28"/>
          <w:szCs w:val="28"/>
        </w:rPr>
        <w:t xml:space="preserve"> Свечинского района на 2019 – 2023</w:t>
      </w:r>
      <w:r w:rsidRPr="00CA1878">
        <w:rPr>
          <w:sz w:val="28"/>
          <w:szCs w:val="28"/>
        </w:rPr>
        <w:t xml:space="preserve"> годы</w:t>
      </w:r>
      <w:r w:rsidR="00F37309" w:rsidRPr="00CA1878">
        <w:rPr>
          <w:sz w:val="28"/>
          <w:szCs w:val="28"/>
        </w:rPr>
        <w:t>». Прилагается.</w:t>
      </w:r>
    </w:p>
    <w:p w:rsidR="00F532D6" w:rsidRPr="00CA1878" w:rsidRDefault="00F102D7" w:rsidP="00F532D6">
      <w:pPr>
        <w:spacing w:line="360" w:lineRule="auto"/>
        <w:ind w:left="-284" w:firstLine="709"/>
        <w:jc w:val="both"/>
        <w:rPr>
          <w:sz w:val="28"/>
          <w:szCs w:val="28"/>
        </w:rPr>
      </w:pPr>
      <w:r w:rsidRPr="00CA1878">
        <w:rPr>
          <w:sz w:val="28"/>
          <w:szCs w:val="28"/>
        </w:rPr>
        <w:t xml:space="preserve">2. </w:t>
      </w:r>
      <w:r w:rsidR="00F532D6" w:rsidRPr="00CA1878">
        <w:rPr>
          <w:sz w:val="28"/>
          <w:szCs w:val="28"/>
        </w:rPr>
        <w:t>Признать утратившими силу п</w:t>
      </w:r>
      <w:r w:rsidRPr="00CA1878">
        <w:rPr>
          <w:sz w:val="28"/>
          <w:szCs w:val="28"/>
        </w:rPr>
        <w:t>остановлени</w:t>
      </w:r>
      <w:r w:rsidR="00F532D6" w:rsidRPr="00CA1878">
        <w:rPr>
          <w:sz w:val="28"/>
          <w:szCs w:val="28"/>
        </w:rPr>
        <w:t>я</w:t>
      </w:r>
      <w:r w:rsidRPr="00CA1878">
        <w:rPr>
          <w:sz w:val="28"/>
          <w:szCs w:val="28"/>
        </w:rPr>
        <w:t xml:space="preserve"> администрации Свечинского сельского поселения Свечинского района Кировской области</w:t>
      </w:r>
      <w:r w:rsidR="00F532D6" w:rsidRPr="00CA1878">
        <w:rPr>
          <w:sz w:val="28"/>
          <w:szCs w:val="28"/>
        </w:rPr>
        <w:t>:</w:t>
      </w:r>
      <w:r w:rsidRPr="00CA1878">
        <w:rPr>
          <w:sz w:val="28"/>
          <w:szCs w:val="28"/>
        </w:rPr>
        <w:t xml:space="preserve"> </w:t>
      </w:r>
    </w:p>
    <w:p w:rsidR="00F63223" w:rsidRPr="00CA1878" w:rsidRDefault="00F532D6" w:rsidP="00F532D6">
      <w:pPr>
        <w:spacing w:line="360" w:lineRule="auto"/>
        <w:ind w:left="-284" w:firstLine="709"/>
        <w:jc w:val="both"/>
        <w:rPr>
          <w:sz w:val="28"/>
          <w:szCs w:val="28"/>
        </w:rPr>
      </w:pPr>
      <w:r w:rsidRPr="00CA1878">
        <w:rPr>
          <w:sz w:val="28"/>
          <w:szCs w:val="28"/>
        </w:rPr>
        <w:t xml:space="preserve">2.1. </w:t>
      </w:r>
      <w:r w:rsidR="00F102D7" w:rsidRPr="00CA1878">
        <w:rPr>
          <w:sz w:val="28"/>
          <w:szCs w:val="28"/>
        </w:rPr>
        <w:t>от 18.06.2013 № 39 «Об утверждении муниципальной целевой программы «Энергосбережение и повышение энергетической эффективности в Свечинском сельском поселении  на 2013 – 2020 годы»</w:t>
      </w:r>
      <w:r w:rsidRPr="00CA1878">
        <w:rPr>
          <w:sz w:val="28"/>
          <w:szCs w:val="28"/>
        </w:rPr>
        <w:t>.</w:t>
      </w:r>
    </w:p>
    <w:p w:rsidR="00F532D6" w:rsidRPr="00CA1878" w:rsidRDefault="00F532D6" w:rsidP="00F532D6">
      <w:pPr>
        <w:spacing w:line="360" w:lineRule="auto"/>
        <w:ind w:left="-284" w:firstLine="709"/>
        <w:jc w:val="both"/>
        <w:rPr>
          <w:sz w:val="28"/>
          <w:szCs w:val="28"/>
        </w:rPr>
      </w:pPr>
      <w:r w:rsidRPr="00CA1878">
        <w:rPr>
          <w:sz w:val="28"/>
          <w:szCs w:val="28"/>
        </w:rPr>
        <w:lastRenderedPageBreak/>
        <w:t>2.2. от 15.01.2014 № 6 «О внесении изменений в постановление администрации Свечинского сельского поселения Свечинского района Кировской области от 18.06.2013 № 39».</w:t>
      </w:r>
    </w:p>
    <w:p w:rsidR="00F37309" w:rsidRPr="00CA1878" w:rsidRDefault="001C4E63" w:rsidP="00F532D6">
      <w:pPr>
        <w:spacing w:line="360" w:lineRule="auto"/>
        <w:ind w:left="-284" w:firstLine="709"/>
        <w:jc w:val="both"/>
        <w:rPr>
          <w:sz w:val="28"/>
          <w:szCs w:val="28"/>
        </w:rPr>
      </w:pPr>
      <w:r w:rsidRPr="00CA1878">
        <w:rPr>
          <w:sz w:val="28"/>
          <w:szCs w:val="28"/>
        </w:rPr>
        <w:t>3</w:t>
      </w:r>
      <w:r w:rsidR="00F37309" w:rsidRPr="00CA1878">
        <w:rPr>
          <w:sz w:val="28"/>
          <w:szCs w:val="28"/>
        </w:rPr>
        <w:t xml:space="preserve">. Контроль </w:t>
      </w:r>
      <w:r w:rsidR="00F102D7" w:rsidRPr="00CA1878">
        <w:rPr>
          <w:sz w:val="28"/>
          <w:szCs w:val="28"/>
        </w:rPr>
        <w:t>по выполнению</w:t>
      </w:r>
      <w:r w:rsidR="00F37309" w:rsidRPr="00CA1878">
        <w:rPr>
          <w:sz w:val="28"/>
          <w:szCs w:val="28"/>
        </w:rPr>
        <w:t xml:space="preserve"> настоящего постановления  </w:t>
      </w:r>
      <w:r w:rsidR="00F102D7" w:rsidRPr="00CA1878">
        <w:rPr>
          <w:sz w:val="28"/>
          <w:szCs w:val="28"/>
        </w:rPr>
        <w:t xml:space="preserve">оставляю </w:t>
      </w:r>
      <w:r w:rsidR="00F37309" w:rsidRPr="00CA1878">
        <w:rPr>
          <w:sz w:val="28"/>
          <w:szCs w:val="28"/>
        </w:rPr>
        <w:t xml:space="preserve"> </w:t>
      </w:r>
      <w:r w:rsidR="00F102D7" w:rsidRPr="00CA1878">
        <w:rPr>
          <w:sz w:val="28"/>
          <w:szCs w:val="28"/>
        </w:rPr>
        <w:t>за</w:t>
      </w:r>
      <w:r w:rsidR="00F37309" w:rsidRPr="00CA1878">
        <w:rPr>
          <w:sz w:val="28"/>
          <w:szCs w:val="28"/>
        </w:rPr>
        <w:t xml:space="preserve"> </w:t>
      </w:r>
      <w:r w:rsidR="00F102D7" w:rsidRPr="00CA1878">
        <w:rPr>
          <w:sz w:val="28"/>
          <w:szCs w:val="28"/>
        </w:rPr>
        <w:t>собой</w:t>
      </w:r>
      <w:r w:rsidR="00F37309" w:rsidRPr="00CA1878">
        <w:rPr>
          <w:sz w:val="28"/>
          <w:szCs w:val="28"/>
        </w:rPr>
        <w:t>.</w:t>
      </w:r>
    </w:p>
    <w:p w:rsidR="00F532D6" w:rsidRPr="00CA1878" w:rsidRDefault="00F532D6" w:rsidP="00F532D6">
      <w:pPr>
        <w:spacing w:line="336" w:lineRule="auto"/>
        <w:ind w:left="-284" w:firstLine="709"/>
        <w:jc w:val="both"/>
        <w:rPr>
          <w:sz w:val="28"/>
          <w:szCs w:val="28"/>
        </w:rPr>
      </w:pPr>
    </w:p>
    <w:p w:rsidR="00F37309" w:rsidRPr="00CA1878" w:rsidRDefault="00F63223" w:rsidP="00F37309">
      <w:pPr>
        <w:rPr>
          <w:sz w:val="28"/>
          <w:szCs w:val="28"/>
        </w:rPr>
      </w:pPr>
      <w:r w:rsidRPr="00CA1878">
        <w:rPr>
          <w:sz w:val="28"/>
          <w:szCs w:val="28"/>
        </w:rPr>
        <w:t>Зам</w:t>
      </w:r>
      <w:r w:rsidR="00F532D6" w:rsidRPr="00CA1878">
        <w:rPr>
          <w:sz w:val="28"/>
          <w:szCs w:val="28"/>
        </w:rPr>
        <w:t xml:space="preserve">еститель </w:t>
      </w:r>
      <w:r w:rsidRPr="00CA1878">
        <w:rPr>
          <w:sz w:val="28"/>
          <w:szCs w:val="28"/>
        </w:rPr>
        <w:t>главы</w:t>
      </w:r>
      <w:r w:rsidR="00F37309" w:rsidRPr="00CA1878">
        <w:rPr>
          <w:sz w:val="28"/>
          <w:szCs w:val="28"/>
        </w:rPr>
        <w:t xml:space="preserve"> администрации</w:t>
      </w:r>
    </w:p>
    <w:p w:rsidR="00F37309" w:rsidRPr="00CA1878" w:rsidRDefault="00F37309" w:rsidP="00F37309">
      <w:pPr>
        <w:spacing w:after="360"/>
        <w:rPr>
          <w:sz w:val="28"/>
          <w:szCs w:val="28"/>
        </w:rPr>
      </w:pPr>
      <w:r w:rsidRPr="00CA1878">
        <w:rPr>
          <w:sz w:val="28"/>
          <w:szCs w:val="28"/>
        </w:rPr>
        <w:t xml:space="preserve">Свечинского сельского поселения            </w:t>
      </w:r>
      <w:r w:rsidR="00262C46">
        <w:rPr>
          <w:sz w:val="28"/>
          <w:szCs w:val="28"/>
        </w:rPr>
        <w:t xml:space="preserve">                               </w:t>
      </w:r>
      <w:r w:rsidRPr="00CA1878">
        <w:rPr>
          <w:sz w:val="28"/>
          <w:szCs w:val="28"/>
        </w:rPr>
        <w:t xml:space="preserve">    </w:t>
      </w:r>
      <w:r w:rsidR="00F63223" w:rsidRPr="00CA1878">
        <w:rPr>
          <w:sz w:val="28"/>
          <w:szCs w:val="28"/>
        </w:rPr>
        <w:t>Г.Л. Косоурова</w:t>
      </w: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CA1878" w:rsidRDefault="00CA1878" w:rsidP="00F532D6">
      <w:pPr>
        <w:ind w:left="5103"/>
        <w:rPr>
          <w:sz w:val="28"/>
          <w:szCs w:val="28"/>
        </w:rPr>
      </w:pPr>
    </w:p>
    <w:p w:rsidR="00F102D7" w:rsidRDefault="00F102D7" w:rsidP="00F532D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F102D7" w:rsidRDefault="00F102D7" w:rsidP="00F532D6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102D7" w:rsidRDefault="00F102D7" w:rsidP="00F532D6">
      <w:pPr>
        <w:ind w:left="5103"/>
        <w:rPr>
          <w:sz w:val="28"/>
          <w:szCs w:val="28"/>
        </w:rPr>
      </w:pPr>
      <w:r>
        <w:rPr>
          <w:sz w:val="28"/>
          <w:szCs w:val="28"/>
        </w:rPr>
        <w:t>Свечинского сельского</w:t>
      </w:r>
      <w:r w:rsidR="00F53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F102D7" w:rsidRDefault="00CA1878" w:rsidP="00F532D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24.12.2018  № 175</w:t>
      </w:r>
    </w:p>
    <w:p w:rsidR="00F102D7" w:rsidRDefault="00F102D7" w:rsidP="00F102D7">
      <w:pPr>
        <w:ind w:firstLine="5103"/>
        <w:jc w:val="center"/>
        <w:rPr>
          <w:b/>
        </w:rPr>
      </w:pPr>
    </w:p>
    <w:p w:rsidR="00F102D7" w:rsidRDefault="00F102D7" w:rsidP="00F102D7">
      <w:pPr>
        <w:ind w:firstLine="5103"/>
        <w:jc w:val="center"/>
        <w:rPr>
          <w:b/>
        </w:rPr>
      </w:pPr>
    </w:p>
    <w:p w:rsidR="00F102D7" w:rsidRDefault="00F102D7" w:rsidP="00F102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102D7" w:rsidRDefault="00F102D7" w:rsidP="00F10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«Энергосбережение и повышение энергетической эффективности </w:t>
      </w:r>
    </w:p>
    <w:p w:rsidR="00F102D7" w:rsidRDefault="00AB065D" w:rsidP="00F102D7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Свечинском сельском поселении</w:t>
      </w:r>
      <w:r w:rsidR="00F102D7">
        <w:rPr>
          <w:sz w:val="28"/>
          <w:szCs w:val="28"/>
        </w:rPr>
        <w:t xml:space="preserve"> Свечинского района </w:t>
      </w:r>
    </w:p>
    <w:p w:rsidR="00F102D7" w:rsidRDefault="002B465F" w:rsidP="00F102D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2019 - 2023</w:t>
      </w:r>
      <w:r w:rsidR="00F102D7">
        <w:rPr>
          <w:sz w:val="28"/>
          <w:szCs w:val="28"/>
        </w:rPr>
        <w:t xml:space="preserve"> год</w:t>
      </w:r>
      <w:r w:rsidR="001023A8">
        <w:rPr>
          <w:sz w:val="28"/>
          <w:szCs w:val="28"/>
        </w:rPr>
        <w:t>ы</w:t>
      </w:r>
      <w:r w:rsidR="00F102D7">
        <w:rPr>
          <w:sz w:val="28"/>
          <w:szCs w:val="28"/>
        </w:rPr>
        <w:t>»</w:t>
      </w:r>
    </w:p>
    <w:p w:rsidR="00F102D7" w:rsidRDefault="00F102D7" w:rsidP="00F102D7">
      <w:pPr>
        <w:jc w:val="center"/>
        <w:rPr>
          <w:b/>
        </w:rPr>
      </w:pPr>
    </w:p>
    <w:p w:rsidR="006D785A" w:rsidRDefault="006D785A" w:rsidP="006D785A">
      <w:pPr>
        <w:widowControl w:val="0"/>
        <w:tabs>
          <w:tab w:val="num" w:pos="432"/>
        </w:tabs>
        <w:suppressAutoHyphens/>
        <w:autoSpaceDE w:val="0"/>
        <w:spacing w:before="108" w:after="108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ПАСПОРТ   ПРОГРАММЫ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9"/>
        <w:gridCol w:w="6372"/>
      </w:tblGrid>
      <w:tr w:rsidR="006D785A" w:rsidTr="006D785A">
        <w:trPr>
          <w:trHeight w:val="135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Default="006D785A">
            <w:pPr>
              <w:widowControl w:val="0"/>
              <w:suppressAutoHyphens/>
              <w:autoSpaceDE w:val="0"/>
              <w:ind w:left="98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Наименование программы 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D785A" w:rsidRDefault="006D785A" w:rsidP="006D7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 Энергосбережение и повышение энергетической эффективности </w:t>
            </w:r>
          </w:p>
          <w:p w:rsidR="006D785A" w:rsidRDefault="006D785A" w:rsidP="006D7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Свечинском сельском поселении Свечинского района на 2019 - 2023 годы "</w:t>
            </w:r>
          </w:p>
        </w:tc>
      </w:tr>
      <w:tr w:rsidR="006D785A" w:rsidTr="006D785A">
        <w:trPr>
          <w:trHeight w:val="135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Default="006D785A">
            <w:pPr>
              <w:widowControl w:val="0"/>
              <w:suppressAutoHyphens/>
              <w:autoSpaceDE w:val="0"/>
              <w:ind w:left="98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D785A" w:rsidRDefault="006D785A" w:rsidP="00CA1878">
            <w:pPr>
              <w:ind w:right="134" w:firstLine="2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23 ноября 2009г. № 261 –ФЗ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 w:rsidR="00CA1878">
              <w:rPr>
                <w:sz w:val="28"/>
                <w:szCs w:val="28"/>
              </w:rPr>
              <w:t>;</w:t>
            </w:r>
          </w:p>
          <w:p w:rsidR="006D785A" w:rsidRDefault="006D785A" w:rsidP="00CA1878">
            <w:pPr>
              <w:ind w:right="134" w:firstLine="2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Приказ  Министерства энергетики Российской Федерации от 30.06.2014 г. № 398 « Об утверждении требований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регулированные виды деятельности, и отчетности о ходе их реализации»</w:t>
            </w:r>
            <w:r w:rsidR="00CA1878">
              <w:rPr>
                <w:sz w:val="28"/>
                <w:szCs w:val="28"/>
              </w:rPr>
              <w:t>;</w:t>
            </w:r>
          </w:p>
          <w:p w:rsidR="006D785A" w:rsidRDefault="006D785A" w:rsidP="00CA1878">
            <w:pPr>
              <w:ind w:right="134" w:firstLine="2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№131 –ФЗ « об общих принципах организации местного самоуправления в Российской Федерации».</w:t>
            </w:r>
          </w:p>
        </w:tc>
      </w:tr>
      <w:tr w:rsidR="006D785A" w:rsidTr="006D785A">
        <w:trPr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Default="006D78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Полное наименование исполнителей 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D785A" w:rsidRDefault="006D785A">
            <w:pPr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Свечинского сельского поселения Свечинского района </w:t>
            </w:r>
          </w:p>
        </w:tc>
      </w:tr>
      <w:tr w:rsidR="006D785A" w:rsidTr="006D785A">
        <w:trPr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D785A" w:rsidRDefault="006D785A">
            <w:pPr>
              <w:ind w:left="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6D785A" w:rsidRDefault="006D785A">
            <w:pPr>
              <w:ind w:left="120"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Свечинского сельского поселения Свечинского района </w:t>
            </w:r>
          </w:p>
        </w:tc>
      </w:tr>
      <w:tr w:rsidR="006D785A" w:rsidTr="006D785A">
        <w:trPr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6D785A" w:rsidRDefault="006D785A">
            <w:pPr>
              <w:ind w:left="98"/>
              <w:rPr>
                <w:b/>
                <w:sz w:val="28"/>
                <w:szCs w:val="28"/>
              </w:rPr>
            </w:pPr>
          </w:p>
          <w:p w:rsidR="006D785A" w:rsidRDefault="006D785A">
            <w:pPr>
              <w:ind w:left="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6D785A" w:rsidRPr="00F532D6" w:rsidRDefault="006D785A" w:rsidP="00F532D6">
            <w:pPr>
              <w:ind w:left="120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 по  энергосбережению и повышению энергетической эффективности</w:t>
            </w:r>
          </w:p>
        </w:tc>
      </w:tr>
      <w:tr w:rsidR="006D785A" w:rsidTr="006D785A">
        <w:trPr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D785A" w:rsidRDefault="006D785A">
            <w:pPr>
              <w:ind w:left="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</w:p>
          <w:p w:rsidR="006D785A" w:rsidRDefault="006D785A">
            <w:pPr>
              <w:ind w:left="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D785A" w:rsidRDefault="006D785A">
            <w:pPr>
              <w:ind w:left="120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-проведение комплекса организационно-</w:t>
            </w:r>
            <w:r>
              <w:rPr>
                <w:sz w:val="28"/>
                <w:szCs w:val="28"/>
              </w:rPr>
              <w:lastRenderedPageBreak/>
              <w:t>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6D785A" w:rsidRDefault="006D785A">
            <w:pPr>
              <w:ind w:left="120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-экономия топливно-энергетических ресурсов;</w:t>
            </w:r>
          </w:p>
          <w:p w:rsidR="006D785A" w:rsidRDefault="006D785A">
            <w:pPr>
              <w:ind w:left="120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учета всего объема потребляемых энергетических ресурсов;</w:t>
            </w:r>
          </w:p>
          <w:p w:rsidR="006D785A" w:rsidRDefault="006D785A">
            <w:pPr>
              <w:ind w:left="120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затрат на оплату энергетических ресурсов</w:t>
            </w:r>
          </w:p>
        </w:tc>
      </w:tr>
      <w:tr w:rsidR="006D785A" w:rsidTr="006D785A">
        <w:trPr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D785A" w:rsidRDefault="006D78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Целевые показатели  программы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D785A" w:rsidRDefault="006D785A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-Реализация организационных мероприятий по энергосбережению и повышению энергетической эффективности;</w:t>
            </w:r>
          </w:p>
          <w:p w:rsidR="006D785A" w:rsidRDefault="006D785A">
            <w:pPr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Оснащение приборами учета энергетических ресурсов;</w:t>
            </w:r>
          </w:p>
          <w:p w:rsidR="006D785A" w:rsidRDefault="006D785A">
            <w:pPr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заинтересованности в энергосбережении;</w:t>
            </w:r>
          </w:p>
          <w:p w:rsidR="006D785A" w:rsidRDefault="006D785A">
            <w:pPr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Установление  лимитов потребления электроэнергии;</w:t>
            </w:r>
          </w:p>
          <w:p w:rsidR="006D785A" w:rsidRDefault="006D785A">
            <w:pPr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Экономия электрической энергии в администрации и в системах  уличного освещения;</w:t>
            </w:r>
          </w:p>
        </w:tc>
      </w:tr>
      <w:tr w:rsidR="006D785A" w:rsidTr="006D785A">
        <w:trPr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D785A" w:rsidRDefault="006D78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D785A" w:rsidRDefault="006D785A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2019- 2023 годы</w:t>
            </w:r>
          </w:p>
        </w:tc>
      </w:tr>
      <w:tr w:rsidR="006D785A" w:rsidTr="006D785A">
        <w:trPr>
          <w:trHeight w:val="3532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6D785A" w:rsidRDefault="006D785A">
            <w:pPr>
              <w:spacing w:line="240" w:lineRule="atLeast"/>
              <w:ind w:left="9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Источники и объемы финансового обеспечения реализации программы </w:t>
            </w:r>
          </w:p>
          <w:p w:rsidR="006D785A" w:rsidRDefault="006D785A">
            <w:pPr>
              <w:rPr>
                <w:sz w:val="28"/>
                <w:szCs w:val="28"/>
              </w:rPr>
            </w:pPr>
          </w:p>
          <w:p w:rsidR="006D785A" w:rsidRDefault="006D785A">
            <w:pPr>
              <w:rPr>
                <w:sz w:val="28"/>
                <w:szCs w:val="28"/>
              </w:rPr>
            </w:pPr>
          </w:p>
          <w:p w:rsidR="006D785A" w:rsidRDefault="006D785A">
            <w:pPr>
              <w:rPr>
                <w:sz w:val="28"/>
                <w:szCs w:val="28"/>
              </w:rPr>
            </w:pPr>
          </w:p>
          <w:p w:rsidR="006D785A" w:rsidRDefault="006D78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D785A" w:rsidRPr="006D785A" w:rsidRDefault="006D785A">
            <w:pPr>
              <w:ind w:right="1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финансового обеспечения реализации программы -местный бюджет   в том числе: </w:t>
            </w:r>
          </w:p>
          <w:p w:rsidR="00352780" w:rsidRDefault="00352780" w:rsidP="00352780">
            <w:pPr>
              <w:pStyle w:val="a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–0,00 тыс. рублей;</w:t>
            </w:r>
          </w:p>
          <w:p w:rsidR="00352780" w:rsidRDefault="00352780" w:rsidP="00352780">
            <w:pPr>
              <w:pStyle w:val="a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0,00 тыс.рублей;</w:t>
            </w:r>
          </w:p>
          <w:p w:rsidR="00352780" w:rsidRDefault="00352780" w:rsidP="00352780">
            <w:pPr>
              <w:pStyle w:val="a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 – 1,5 тыс.рублей;</w:t>
            </w:r>
          </w:p>
          <w:p w:rsidR="00352780" w:rsidRDefault="00352780" w:rsidP="00352780">
            <w:pPr>
              <w:pStyle w:val="a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- 1,5 тыс.рублей;</w:t>
            </w:r>
          </w:p>
          <w:p w:rsidR="00352780" w:rsidRDefault="00352780" w:rsidP="00352780">
            <w:pPr>
              <w:pStyle w:val="a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1,5 тыс. руб.</w:t>
            </w:r>
          </w:p>
          <w:p w:rsidR="006D785A" w:rsidRDefault="006D785A">
            <w:pPr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структура финансирования мероприятий Программы в 2019 - 2023 годах уточняются при разработке прогнозов социально-экономического развития Свечинского сельского поселения Свечинского района. Муниципальный заказчик ежегодно уточняет и  согласовывает перечень первоочередных проектов и мероприятий, намеченных к финансированию, руководствуясь постановлениями Правительства Российской Федерации и иными нормативными правовыми актами</w:t>
            </w:r>
          </w:p>
        </w:tc>
      </w:tr>
    </w:tbl>
    <w:p w:rsidR="006D785A" w:rsidRDefault="006D785A" w:rsidP="006D785A">
      <w:pPr>
        <w:widowControl w:val="0"/>
        <w:tabs>
          <w:tab w:val="num" w:pos="432"/>
        </w:tabs>
        <w:suppressAutoHyphens/>
        <w:autoSpaceDE w:val="0"/>
        <w:spacing w:before="108" w:after="108"/>
        <w:outlineLvl w:val="0"/>
        <w:rPr>
          <w:b/>
          <w:bCs/>
          <w:sz w:val="28"/>
          <w:szCs w:val="28"/>
          <w:lang w:eastAsia="ar-SA"/>
        </w:rPr>
      </w:pPr>
    </w:p>
    <w:p w:rsidR="006D785A" w:rsidRPr="00F532D6" w:rsidRDefault="006D785A" w:rsidP="00F532D6">
      <w:pPr>
        <w:pStyle w:val="af"/>
        <w:ind w:firstLine="426"/>
        <w:jc w:val="both"/>
        <w:rPr>
          <w:rStyle w:val="af1"/>
          <w:rFonts w:eastAsia="Calibri"/>
          <w:sz w:val="28"/>
          <w:szCs w:val="28"/>
        </w:rPr>
      </w:pPr>
      <w:r w:rsidRPr="00F532D6">
        <w:rPr>
          <w:rStyle w:val="af1"/>
          <w:rFonts w:eastAsia="Calibri"/>
          <w:sz w:val="28"/>
          <w:szCs w:val="28"/>
        </w:rPr>
        <w:lastRenderedPageBreak/>
        <w:t>1. Общая характеристика социально-экономической сферы реализации муниципальной программы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rStyle w:val="af1"/>
          <w:rFonts w:eastAsia="Calibri"/>
          <w:sz w:val="28"/>
          <w:szCs w:val="28"/>
        </w:rPr>
        <w:t xml:space="preserve">Свечинское  сельское поселение Свечинского района (далее </w:t>
      </w:r>
      <w:r w:rsidR="00CC76C3" w:rsidRPr="00F532D6">
        <w:rPr>
          <w:rStyle w:val="af1"/>
          <w:rFonts w:eastAsia="Calibri"/>
          <w:sz w:val="28"/>
          <w:szCs w:val="28"/>
        </w:rPr>
        <w:t xml:space="preserve">- </w:t>
      </w:r>
      <w:r w:rsidRPr="00F532D6">
        <w:rPr>
          <w:rStyle w:val="af1"/>
          <w:rFonts w:eastAsia="Calibri"/>
          <w:sz w:val="28"/>
          <w:szCs w:val="28"/>
        </w:rPr>
        <w:t xml:space="preserve">сельское поселение) включает в себя </w:t>
      </w:r>
      <w:r w:rsidR="00CD18F2" w:rsidRPr="00F532D6">
        <w:rPr>
          <w:rStyle w:val="af1"/>
          <w:rFonts w:eastAsia="Calibri"/>
          <w:sz w:val="28"/>
          <w:szCs w:val="28"/>
        </w:rPr>
        <w:t>49</w:t>
      </w:r>
      <w:r w:rsidRPr="00F532D6">
        <w:rPr>
          <w:rStyle w:val="af1"/>
          <w:rFonts w:eastAsia="Calibri"/>
          <w:sz w:val="28"/>
          <w:szCs w:val="28"/>
        </w:rPr>
        <w:t xml:space="preserve"> населенных пунктов. Численность населения на 01.01.2018</w:t>
      </w:r>
      <w:r w:rsidR="0003612B" w:rsidRPr="00F532D6">
        <w:rPr>
          <w:rStyle w:val="af1"/>
          <w:rFonts w:eastAsia="Calibri"/>
          <w:sz w:val="28"/>
          <w:szCs w:val="28"/>
        </w:rPr>
        <w:t xml:space="preserve"> </w:t>
      </w:r>
      <w:r w:rsidRPr="00F532D6">
        <w:rPr>
          <w:rStyle w:val="af1"/>
          <w:rFonts w:eastAsia="Calibri"/>
          <w:sz w:val="28"/>
          <w:szCs w:val="28"/>
        </w:rPr>
        <w:t xml:space="preserve">года составляет </w:t>
      </w:r>
      <w:r w:rsidR="00CD18F2" w:rsidRPr="00F532D6">
        <w:rPr>
          <w:rStyle w:val="af1"/>
          <w:rFonts w:eastAsia="Calibri"/>
          <w:sz w:val="28"/>
          <w:szCs w:val="28"/>
        </w:rPr>
        <w:t>2102</w:t>
      </w:r>
      <w:r w:rsidRPr="00F532D6">
        <w:rPr>
          <w:rStyle w:val="af1"/>
          <w:rFonts w:eastAsia="Calibri"/>
          <w:sz w:val="28"/>
          <w:szCs w:val="28"/>
        </w:rPr>
        <w:t xml:space="preserve"> человека.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На территории Свечинского сельского поселения в 3 населенных пунктах централизованное водоснабжение.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В помещении Администрации Свечинского сельского поселения  централизованное водоснабжение</w:t>
      </w:r>
      <w:r w:rsidR="00CC76C3" w:rsidRPr="00F532D6">
        <w:rPr>
          <w:sz w:val="28"/>
          <w:szCs w:val="28"/>
        </w:rPr>
        <w:t xml:space="preserve"> и водоотведение</w:t>
      </w:r>
      <w:r w:rsidRPr="00F532D6">
        <w:rPr>
          <w:sz w:val="28"/>
          <w:szCs w:val="28"/>
        </w:rPr>
        <w:t>,  расх</w:t>
      </w:r>
      <w:r w:rsidR="00CC76C3" w:rsidRPr="00F532D6">
        <w:rPr>
          <w:sz w:val="28"/>
          <w:szCs w:val="28"/>
        </w:rPr>
        <w:t>од учитывается по прибору учета</w:t>
      </w:r>
      <w:r w:rsidR="001023A8" w:rsidRPr="00F532D6">
        <w:rPr>
          <w:sz w:val="28"/>
          <w:szCs w:val="28"/>
        </w:rPr>
        <w:t>, а также теплоснабжение, расход тепла учитывается по прибору учёта.</w:t>
      </w:r>
      <w:r w:rsidRPr="00F532D6">
        <w:rPr>
          <w:sz w:val="28"/>
          <w:szCs w:val="28"/>
        </w:rPr>
        <w:t xml:space="preserve"> </w:t>
      </w:r>
      <w:r w:rsidR="001023A8" w:rsidRPr="00F532D6">
        <w:rPr>
          <w:sz w:val="28"/>
          <w:szCs w:val="28"/>
        </w:rPr>
        <w:t xml:space="preserve"> </w:t>
      </w:r>
      <w:r w:rsidR="00CC76C3" w:rsidRPr="00F532D6">
        <w:rPr>
          <w:sz w:val="28"/>
          <w:szCs w:val="28"/>
        </w:rPr>
        <w:t xml:space="preserve"> </w:t>
      </w:r>
      <w:r w:rsidRPr="00F532D6">
        <w:rPr>
          <w:sz w:val="28"/>
          <w:szCs w:val="28"/>
        </w:rPr>
        <w:t xml:space="preserve">Основным источниками потребления электроэнергии является оргтехника и освещение. В течение последних лет производится постепенный переход на энергосберегающие лампы освещения. В настоящее время  в помещении Администрации </w:t>
      </w:r>
      <w:r w:rsidR="001023A8" w:rsidRPr="00F532D6">
        <w:rPr>
          <w:sz w:val="28"/>
          <w:szCs w:val="28"/>
        </w:rPr>
        <w:t xml:space="preserve">часть ламп </w:t>
      </w:r>
      <w:r w:rsidRPr="00F532D6">
        <w:rPr>
          <w:sz w:val="28"/>
          <w:szCs w:val="28"/>
        </w:rPr>
        <w:t xml:space="preserve">энергосберегающие. </w:t>
      </w:r>
      <w:r w:rsidR="00CC76C3" w:rsidRPr="00F532D6">
        <w:rPr>
          <w:sz w:val="28"/>
          <w:szCs w:val="28"/>
        </w:rPr>
        <w:t xml:space="preserve">Потребление электроэнергии осуществляется по приборам учета. </w:t>
      </w:r>
      <w:r w:rsidRPr="00F532D6">
        <w:rPr>
          <w:sz w:val="28"/>
          <w:szCs w:val="28"/>
        </w:rPr>
        <w:t>При анализе потребления электроэнергии наблюдается тенденция к понижению потребления электроэнергии:</w:t>
      </w:r>
    </w:p>
    <w:p w:rsidR="006D785A" w:rsidRPr="00F532D6" w:rsidRDefault="006D785A" w:rsidP="00F532D6">
      <w:pPr>
        <w:pStyle w:val="af"/>
        <w:ind w:firstLine="426"/>
        <w:jc w:val="both"/>
        <w:rPr>
          <w:b/>
          <w:sz w:val="28"/>
          <w:szCs w:val="28"/>
        </w:rPr>
      </w:pPr>
      <w:r w:rsidRPr="00F532D6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целевые показатели, описание ожидаемых результатов сроков и этапов реализации муниципальной программы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Программа разработана в соответствии с Федеральным законом от 23.11.2009 №261 –ФЗ « 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Целевые показатели реализации муниципальной программы: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1.Реализация организационных мероприятий по энергосбережению и повышению энергетической эффективности;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2. Оснащение приборами учета используемых энергетических ресурсов;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3. Повышение эффективности системы электроснабжения и водоснабжения.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Реализация программы позволит: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- осуществить переход на энергоэффективный путь развития;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-уменьшить бюджетные затраты на приобретение ТЭР.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Муниципаль</w:t>
      </w:r>
      <w:r w:rsidR="001023A8" w:rsidRPr="00F532D6">
        <w:rPr>
          <w:sz w:val="28"/>
          <w:szCs w:val="28"/>
        </w:rPr>
        <w:t>ная программа рассчитана на 2019-2023</w:t>
      </w:r>
      <w:r w:rsidRPr="00F532D6">
        <w:rPr>
          <w:sz w:val="28"/>
          <w:szCs w:val="28"/>
        </w:rPr>
        <w:t xml:space="preserve"> </w:t>
      </w:r>
      <w:r w:rsidR="001023A8" w:rsidRPr="00F532D6">
        <w:rPr>
          <w:sz w:val="28"/>
          <w:szCs w:val="28"/>
        </w:rPr>
        <w:t>годы.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</w:p>
    <w:p w:rsidR="006D785A" w:rsidRPr="00F532D6" w:rsidRDefault="006D785A" w:rsidP="00F532D6">
      <w:pPr>
        <w:pStyle w:val="af"/>
        <w:ind w:firstLine="426"/>
        <w:jc w:val="both"/>
        <w:rPr>
          <w:b/>
          <w:sz w:val="28"/>
          <w:szCs w:val="28"/>
        </w:rPr>
      </w:pPr>
      <w:r w:rsidRPr="00F532D6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Комплекс основных мероприятий муниципальной программы- это система скоординированных по срокам и объему финансирования мероприятий, обеспечивающих достижения намеченных результатов.</w:t>
      </w:r>
    </w:p>
    <w:p w:rsidR="006D785A" w:rsidRPr="00F532D6" w:rsidRDefault="006D785A" w:rsidP="00F532D6">
      <w:pPr>
        <w:pStyle w:val="af"/>
        <w:jc w:val="both"/>
        <w:rPr>
          <w:sz w:val="28"/>
          <w:szCs w:val="28"/>
        </w:rPr>
      </w:pPr>
    </w:p>
    <w:p w:rsidR="00F532D6" w:rsidRDefault="00F532D6" w:rsidP="00F532D6">
      <w:pPr>
        <w:pStyle w:val="af"/>
        <w:jc w:val="center"/>
        <w:rPr>
          <w:b/>
          <w:sz w:val="28"/>
          <w:szCs w:val="28"/>
        </w:rPr>
      </w:pPr>
    </w:p>
    <w:p w:rsidR="00F532D6" w:rsidRDefault="00F532D6" w:rsidP="00F532D6">
      <w:pPr>
        <w:pStyle w:val="af"/>
        <w:jc w:val="center"/>
        <w:rPr>
          <w:b/>
          <w:sz w:val="28"/>
          <w:szCs w:val="28"/>
        </w:rPr>
      </w:pPr>
    </w:p>
    <w:p w:rsidR="00F532D6" w:rsidRDefault="00F532D6" w:rsidP="00F532D6">
      <w:pPr>
        <w:pStyle w:val="af"/>
        <w:jc w:val="center"/>
        <w:rPr>
          <w:b/>
          <w:sz w:val="28"/>
          <w:szCs w:val="28"/>
        </w:rPr>
      </w:pPr>
    </w:p>
    <w:p w:rsidR="006D785A" w:rsidRPr="00F532D6" w:rsidRDefault="006D785A" w:rsidP="00F532D6">
      <w:pPr>
        <w:pStyle w:val="af"/>
        <w:jc w:val="center"/>
        <w:rPr>
          <w:b/>
          <w:sz w:val="28"/>
          <w:szCs w:val="28"/>
        </w:rPr>
      </w:pPr>
      <w:r w:rsidRPr="00F532D6">
        <w:rPr>
          <w:b/>
          <w:sz w:val="28"/>
          <w:szCs w:val="28"/>
        </w:rPr>
        <w:t>Перечень основных мероприятий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34"/>
        <w:gridCol w:w="4402"/>
      </w:tblGrid>
      <w:tr w:rsidR="006D785A" w:rsidRPr="00F532D6" w:rsidTr="006D7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Pr="00F532D6" w:rsidRDefault="006D785A" w:rsidP="00F532D6">
            <w:pPr>
              <w:pStyle w:val="af"/>
              <w:jc w:val="both"/>
              <w:rPr>
                <w:sz w:val="28"/>
                <w:szCs w:val="28"/>
                <w:lang w:eastAsia="en-US"/>
              </w:rPr>
            </w:pPr>
            <w:r w:rsidRPr="00F532D6">
              <w:rPr>
                <w:sz w:val="28"/>
                <w:szCs w:val="28"/>
                <w:lang w:eastAsia="en-US"/>
              </w:rPr>
              <w:t xml:space="preserve">№п/п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Pr="00F532D6" w:rsidRDefault="006D785A" w:rsidP="00F532D6">
            <w:pPr>
              <w:pStyle w:val="af"/>
              <w:jc w:val="both"/>
              <w:rPr>
                <w:sz w:val="28"/>
                <w:szCs w:val="28"/>
                <w:lang w:eastAsia="en-US"/>
              </w:rPr>
            </w:pPr>
            <w:r w:rsidRPr="00F532D6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Pr="00F532D6" w:rsidRDefault="006D785A" w:rsidP="00F532D6">
            <w:pPr>
              <w:pStyle w:val="af"/>
              <w:jc w:val="both"/>
              <w:rPr>
                <w:sz w:val="28"/>
                <w:szCs w:val="28"/>
                <w:lang w:eastAsia="en-US"/>
              </w:rPr>
            </w:pPr>
            <w:r w:rsidRPr="00F532D6">
              <w:rPr>
                <w:sz w:val="28"/>
                <w:szCs w:val="28"/>
                <w:lang w:eastAsia="en-US"/>
              </w:rPr>
              <w:t>Наименование расходов по мероприятию</w:t>
            </w:r>
          </w:p>
        </w:tc>
      </w:tr>
      <w:tr w:rsidR="006D785A" w:rsidRPr="00F532D6" w:rsidTr="006D7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Pr="00F532D6" w:rsidRDefault="00D5247A" w:rsidP="00F532D6">
            <w:pPr>
              <w:pStyle w:val="af"/>
              <w:jc w:val="both"/>
              <w:rPr>
                <w:sz w:val="28"/>
                <w:szCs w:val="28"/>
                <w:lang w:eastAsia="en-US"/>
              </w:rPr>
            </w:pPr>
            <w:r w:rsidRPr="00F532D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Pr="00F532D6" w:rsidRDefault="006D785A" w:rsidP="00F532D6">
            <w:pPr>
              <w:pStyle w:val="af"/>
              <w:rPr>
                <w:sz w:val="28"/>
                <w:szCs w:val="28"/>
                <w:lang w:eastAsia="en-US"/>
              </w:rPr>
            </w:pPr>
            <w:r w:rsidRPr="00F532D6">
              <w:rPr>
                <w:sz w:val="28"/>
                <w:szCs w:val="28"/>
                <w:lang w:eastAsia="en-US"/>
              </w:rPr>
              <w:t>Установление  лимитов потребления,  потребляемых  энергетических ресурсов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Pr="00F532D6" w:rsidRDefault="006D785A" w:rsidP="00F532D6">
            <w:pPr>
              <w:pStyle w:val="af"/>
              <w:jc w:val="both"/>
              <w:rPr>
                <w:sz w:val="28"/>
                <w:szCs w:val="28"/>
                <w:lang w:eastAsia="en-US"/>
              </w:rPr>
            </w:pPr>
            <w:r w:rsidRPr="00F532D6">
              <w:rPr>
                <w:sz w:val="28"/>
                <w:szCs w:val="28"/>
                <w:lang w:eastAsia="en-US"/>
              </w:rPr>
              <w:t xml:space="preserve"> Не требует затрат</w:t>
            </w:r>
          </w:p>
        </w:tc>
      </w:tr>
      <w:tr w:rsidR="006D785A" w:rsidRPr="00F532D6" w:rsidTr="006D7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Pr="00F532D6" w:rsidRDefault="00D5247A" w:rsidP="00F532D6">
            <w:pPr>
              <w:pStyle w:val="af"/>
              <w:jc w:val="both"/>
              <w:rPr>
                <w:sz w:val="28"/>
                <w:szCs w:val="28"/>
                <w:lang w:eastAsia="en-US"/>
              </w:rPr>
            </w:pPr>
            <w:r w:rsidRPr="00F532D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Pr="00F532D6" w:rsidRDefault="00D5247A" w:rsidP="00F532D6">
            <w:pPr>
              <w:pStyle w:val="af"/>
              <w:rPr>
                <w:color w:val="FF0000"/>
                <w:sz w:val="28"/>
                <w:szCs w:val="28"/>
                <w:lang w:eastAsia="en-US"/>
              </w:rPr>
            </w:pPr>
            <w:r w:rsidRPr="00F532D6">
              <w:rPr>
                <w:sz w:val="28"/>
                <w:szCs w:val="28"/>
              </w:rPr>
              <w:t>Модернизация освещения в зданиях администра</w:t>
            </w:r>
            <w:r w:rsidRPr="00F532D6">
              <w:rPr>
                <w:sz w:val="28"/>
                <w:szCs w:val="28"/>
              </w:rPr>
              <w:softHyphen/>
              <w:t>ции  (замена ламп накаливания на энергосбере</w:t>
            </w:r>
            <w:r w:rsidRPr="00F532D6">
              <w:rPr>
                <w:sz w:val="28"/>
                <w:szCs w:val="28"/>
              </w:rPr>
              <w:softHyphen/>
              <w:t>гающие)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A" w:rsidRPr="00F532D6" w:rsidRDefault="006D785A" w:rsidP="00F532D6">
            <w:pPr>
              <w:pStyle w:val="af"/>
              <w:jc w:val="both"/>
              <w:rPr>
                <w:sz w:val="28"/>
                <w:szCs w:val="28"/>
                <w:lang w:eastAsia="en-US"/>
              </w:rPr>
            </w:pPr>
            <w:r w:rsidRPr="00F532D6"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</w:tr>
    </w:tbl>
    <w:p w:rsidR="006D785A" w:rsidRPr="00CA1878" w:rsidRDefault="006D785A" w:rsidP="00F532D6">
      <w:pPr>
        <w:pStyle w:val="af"/>
        <w:rPr>
          <w:b/>
          <w:sz w:val="18"/>
          <w:szCs w:val="18"/>
        </w:rPr>
      </w:pPr>
    </w:p>
    <w:p w:rsidR="006D785A" w:rsidRPr="00F532D6" w:rsidRDefault="006D785A" w:rsidP="00F532D6">
      <w:pPr>
        <w:pStyle w:val="af"/>
        <w:ind w:firstLine="426"/>
        <w:jc w:val="both"/>
        <w:rPr>
          <w:b/>
          <w:sz w:val="28"/>
          <w:szCs w:val="28"/>
        </w:rPr>
      </w:pPr>
      <w:r w:rsidRPr="00F532D6">
        <w:rPr>
          <w:b/>
          <w:sz w:val="28"/>
          <w:szCs w:val="28"/>
        </w:rPr>
        <w:t>4.Обоснование ресурсного обеспечения муниципальной программы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Реализация мероприятий муниципальной программы будет осуществляться за счет средств местного бюджета.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решения о местном бюджете на очередной финансовый год и на плановый период.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 xml:space="preserve">Общий объем финансирования муниципальной программы за счет средств местного бюджета за весь период ее реализации составляет  </w:t>
      </w:r>
      <w:r w:rsidR="00CC76C3" w:rsidRPr="00F532D6">
        <w:rPr>
          <w:b/>
          <w:sz w:val="28"/>
          <w:szCs w:val="28"/>
        </w:rPr>
        <w:t>4</w:t>
      </w:r>
      <w:r w:rsidRPr="00F532D6">
        <w:rPr>
          <w:b/>
          <w:sz w:val="28"/>
          <w:szCs w:val="28"/>
        </w:rPr>
        <w:t>,</w:t>
      </w:r>
      <w:r w:rsidR="00CC76C3" w:rsidRPr="00F532D6">
        <w:rPr>
          <w:b/>
          <w:sz w:val="28"/>
          <w:szCs w:val="28"/>
        </w:rPr>
        <w:t>5</w:t>
      </w:r>
      <w:r w:rsidRPr="00F532D6">
        <w:rPr>
          <w:b/>
          <w:sz w:val="28"/>
          <w:szCs w:val="28"/>
        </w:rPr>
        <w:t xml:space="preserve"> тыс.</w:t>
      </w:r>
      <w:r w:rsidR="00CC76C3" w:rsidRPr="00F532D6">
        <w:rPr>
          <w:b/>
          <w:sz w:val="28"/>
          <w:szCs w:val="28"/>
        </w:rPr>
        <w:t xml:space="preserve"> </w:t>
      </w:r>
      <w:r w:rsidRPr="00F532D6">
        <w:rPr>
          <w:b/>
          <w:sz w:val="28"/>
          <w:szCs w:val="28"/>
        </w:rPr>
        <w:t>рублей</w:t>
      </w:r>
      <w:r w:rsidRPr="00F532D6">
        <w:rPr>
          <w:sz w:val="28"/>
          <w:szCs w:val="28"/>
        </w:rPr>
        <w:t>, в том числе:</w:t>
      </w:r>
    </w:p>
    <w:p w:rsidR="001023A8" w:rsidRPr="00F532D6" w:rsidRDefault="001023A8" w:rsidP="00F532D6">
      <w:pPr>
        <w:pStyle w:val="af"/>
        <w:ind w:firstLine="426"/>
        <w:jc w:val="both"/>
        <w:rPr>
          <w:sz w:val="28"/>
          <w:szCs w:val="28"/>
          <w:lang w:eastAsia="en-US"/>
        </w:rPr>
      </w:pPr>
      <w:r w:rsidRPr="00F532D6">
        <w:rPr>
          <w:sz w:val="28"/>
          <w:szCs w:val="28"/>
          <w:lang w:eastAsia="en-US"/>
        </w:rPr>
        <w:t>в 2019 году –0,00 тыс. рублей;</w:t>
      </w:r>
    </w:p>
    <w:p w:rsidR="001023A8" w:rsidRPr="00F532D6" w:rsidRDefault="001023A8" w:rsidP="00F532D6">
      <w:pPr>
        <w:pStyle w:val="af"/>
        <w:ind w:firstLine="426"/>
        <w:jc w:val="both"/>
        <w:rPr>
          <w:sz w:val="28"/>
          <w:szCs w:val="28"/>
          <w:lang w:eastAsia="en-US"/>
        </w:rPr>
      </w:pPr>
      <w:r w:rsidRPr="00F532D6">
        <w:rPr>
          <w:sz w:val="28"/>
          <w:szCs w:val="28"/>
          <w:lang w:eastAsia="en-US"/>
        </w:rPr>
        <w:t>в</w:t>
      </w:r>
      <w:r w:rsidR="00D5247A" w:rsidRPr="00F532D6">
        <w:rPr>
          <w:sz w:val="28"/>
          <w:szCs w:val="28"/>
          <w:lang w:eastAsia="en-US"/>
        </w:rPr>
        <w:t xml:space="preserve"> </w:t>
      </w:r>
      <w:r w:rsidRPr="00F532D6">
        <w:rPr>
          <w:sz w:val="28"/>
          <w:szCs w:val="28"/>
          <w:lang w:eastAsia="en-US"/>
        </w:rPr>
        <w:t xml:space="preserve">2020 году – </w:t>
      </w:r>
      <w:r w:rsidR="00D5247A" w:rsidRPr="00F532D6">
        <w:rPr>
          <w:sz w:val="28"/>
          <w:szCs w:val="28"/>
          <w:lang w:eastAsia="en-US"/>
        </w:rPr>
        <w:t>0</w:t>
      </w:r>
      <w:r w:rsidRPr="00F532D6">
        <w:rPr>
          <w:sz w:val="28"/>
          <w:szCs w:val="28"/>
          <w:lang w:eastAsia="en-US"/>
        </w:rPr>
        <w:t>,00 тыс.рублей;</w:t>
      </w:r>
    </w:p>
    <w:p w:rsidR="001023A8" w:rsidRPr="00F532D6" w:rsidRDefault="001023A8" w:rsidP="00F532D6">
      <w:pPr>
        <w:pStyle w:val="af"/>
        <w:ind w:firstLine="426"/>
        <w:jc w:val="both"/>
        <w:rPr>
          <w:sz w:val="28"/>
          <w:szCs w:val="28"/>
          <w:lang w:eastAsia="en-US"/>
        </w:rPr>
      </w:pPr>
      <w:r w:rsidRPr="00F532D6">
        <w:rPr>
          <w:sz w:val="28"/>
          <w:szCs w:val="28"/>
          <w:lang w:eastAsia="en-US"/>
        </w:rPr>
        <w:t xml:space="preserve">в 2021 году  – </w:t>
      </w:r>
      <w:r w:rsidR="00D5247A" w:rsidRPr="00F532D6">
        <w:rPr>
          <w:sz w:val="28"/>
          <w:szCs w:val="28"/>
          <w:lang w:eastAsia="en-US"/>
        </w:rPr>
        <w:t>1</w:t>
      </w:r>
      <w:r w:rsidRPr="00F532D6">
        <w:rPr>
          <w:sz w:val="28"/>
          <w:szCs w:val="28"/>
          <w:lang w:eastAsia="en-US"/>
        </w:rPr>
        <w:t>,5 тыс.рублей;</w:t>
      </w:r>
    </w:p>
    <w:p w:rsidR="001023A8" w:rsidRPr="00F532D6" w:rsidRDefault="001023A8" w:rsidP="00F532D6">
      <w:pPr>
        <w:pStyle w:val="af"/>
        <w:ind w:firstLine="426"/>
        <w:jc w:val="both"/>
        <w:rPr>
          <w:sz w:val="28"/>
          <w:szCs w:val="28"/>
          <w:lang w:eastAsia="en-US"/>
        </w:rPr>
      </w:pPr>
      <w:r w:rsidRPr="00F532D6">
        <w:rPr>
          <w:sz w:val="28"/>
          <w:szCs w:val="28"/>
          <w:lang w:eastAsia="en-US"/>
        </w:rPr>
        <w:t xml:space="preserve">в 2022 году - </w:t>
      </w:r>
      <w:r w:rsidR="00D5247A" w:rsidRPr="00F532D6">
        <w:rPr>
          <w:sz w:val="28"/>
          <w:szCs w:val="28"/>
          <w:lang w:eastAsia="en-US"/>
        </w:rPr>
        <w:t>1</w:t>
      </w:r>
      <w:r w:rsidRPr="00F532D6">
        <w:rPr>
          <w:sz w:val="28"/>
          <w:szCs w:val="28"/>
          <w:lang w:eastAsia="en-US"/>
        </w:rPr>
        <w:t>,5 тыс.рублей;</w:t>
      </w:r>
    </w:p>
    <w:p w:rsidR="001023A8" w:rsidRPr="00F532D6" w:rsidRDefault="001023A8" w:rsidP="00F532D6">
      <w:pPr>
        <w:pStyle w:val="af"/>
        <w:ind w:firstLine="426"/>
        <w:jc w:val="both"/>
        <w:rPr>
          <w:sz w:val="28"/>
          <w:szCs w:val="28"/>
          <w:lang w:eastAsia="en-US"/>
        </w:rPr>
      </w:pPr>
      <w:r w:rsidRPr="00F532D6">
        <w:rPr>
          <w:sz w:val="28"/>
          <w:szCs w:val="28"/>
          <w:lang w:eastAsia="en-US"/>
        </w:rPr>
        <w:t xml:space="preserve">в 2023 году – </w:t>
      </w:r>
      <w:r w:rsidR="00D5247A" w:rsidRPr="00F532D6">
        <w:rPr>
          <w:sz w:val="28"/>
          <w:szCs w:val="28"/>
          <w:lang w:eastAsia="en-US"/>
        </w:rPr>
        <w:t>1</w:t>
      </w:r>
      <w:r w:rsidRPr="00F532D6">
        <w:rPr>
          <w:sz w:val="28"/>
          <w:szCs w:val="28"/>
          <w:lang w:eastAsia="en-US"/>
        </w:rPr>
        <w:t>,</w:t>
      </w:r>
      <w:r w:rsidR="00D5247A" w:rsidRPr="00F532D6">
        <w:rPr>
          <w:sz w:val="28"/>
          <w:szCs w:val="28"/>
          <w:lang w:eastAsia="en-US"/>
        </w:rPr>
        <w:t xml:space="preserve">5 </w:t>
      </w:r>
      <w:r w:rsidRPr="00F532D6">
        <w:rPr>
          <w:sz w:val="28"/>
          <w:szCs w:val="28"/>
          <w:lang w:eastAsia="en-US"/>
        </w:rPr>
        <w:t>тыс.</w:t>
      </w:r>
      <w:r w:rsidR="00D5247A" w:rsidRPr="00F532D6">
        <w:rPr>
          <w:sz w:val="28"/>
          <w:szCs w:val="28"/>
          <w:lang w:eastAsia="en-US"/>
        </w:rPr>
        <w:t xml:space="preserve"> </w:t>
      </w:r>
      <w:r w:rsidRPr="00F532D6">
        <w:rPr>
          <w:sz w:val="28"/>
          <w:szCs w:val="28"/>
          <w:lang w:eastAsia="en-US"/>
        </w:rPr>
        <w:t>руб</w:t>
      </w:r>
      <w:r w:rsidR="00D5247A" w:rsidRPr="00F532D6">
        <w:rPr>
          <w:sz w:val="28"/>
          <w:szCs w:val="28"/>
          <w:lang w:eastAsia="en-US"/>
        </w:rPr>
        <w:t>.</w:t>
      </w:r>
    </w:p>
    <w:p w:rsidR="006D785A" w:rsidRPr="00F532D6" w:rsidRDefault="006D785A" w:rsidP="00F532D6">
      <w:pPr>
        <w:pStyle w:val="af"/>
        <w:ind w:firstLine="426"/>
        <w:jc w:val="both"/>
        <w:rPr>
          <w:sz w:val="28"/>
          <w:szCs w:val="28"/>
        </w:rPr>
      </w:pPr>
      <w:r w:rsidRPr="00F532D6">
        <w:rPr>
          <w:sz w:val="28"/>
          <w:szCs w:val="28"/>
        </w:rPr>
        <w:t>Объем финансирования носит прогнозный характер и подлежит ежегодного уточнению в рамках подготовки проекта решения о бюджете сельского поселения на очередной год и плановый период.</w:t>
      </w:r>
    </w:p>
    <w:p w:rsidR="006D785A" w:rsidRPr="00F532D6" w:rsidRDefault="006D785A" w:rsidP="00F532D6">
      <w:pPr>
        <w:widowControl w:val="0"/>
        <w:tabs>
          <w:tab w:val="left" w:pos="3600"/>
        </w:tabs>
        <w:suppressAutoHyphens/>
        <w:autoSpaceDE w:val="0"/>
        <w:ind w:firstLine="426"/>
        <w:jc w:val="both"/>
        <w:rPr>
          <w:sz w:val="28"/>
          <w:szCs w:val="28"/>
          <w:lang w:eastAsia="ar-SA"/>
        </w:rPr>
      </w:pPr>
      <w:r w:rsidRPr="00F532D6">
        <w:rPr>
          <w:sz w:val="28"/>
          <w:szCs w:val="28"/>
          <w:lang w:eastAsia="ar-SA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:rsidR="006D785A" w:rsidRPr="00CA1878" w:rsidRDefault="006D785A" w:rsidP="00F532D6">
      <w:pPr>
        <w:pStyle w:val="af"/>
        <w:jc w:val="both"/>
        <w:rPr>
          <w:sz w:val="18"/>
          <w:szCs w:val="18"/>
        </w:rPr>
      </w:pPr>
    </w:p>
    <w:p w:rsidR="006D785A" w:rsidRPr="00F532D6" w:rsidRDefault="001023A8" w:rsidP="00F532D6">
      <w:pPr>
        <w:pStyle w:val="af0"/>
        <w:widowControl w:val="0"/>
        <w:tabs>
          <w:tab w:val="left" w:pos="3600"/>
        </w:tabs>
        <w:suppressAutoHyphens/>
        <w:autoSpaceDE w:val="0"/>
        <w:spacing w:after="0" w:line="240" w:lineRule="auto"/>
        <w:ind w:left="644"/>
        <w:rPr>
          <w:rFonts w:eastAsia="Times New Roman"/>
          <w:b/>
          <w:sz w:val="28"/>
          <w:szCs w:val="28"/>
          <w:lang w:eastAsia="ar-SA"/>
        </w:rPr>
      </w:pPr>
      <w:r w:rsidRPr="00F532D6">
        <w:rPr>
          <w:rFonts w:eastAsia="Times New Roman"/>
          <w:b/>
          <w:sz w:val="28"/>
          <w:szCs w:val="28"/>
          <w:lang w:eastAsia="ar-SA"/>
        </w:rPr>
        <w:t>5.</w:t>
      </w:r>
      <w:r w:rsidR="006D785A" w:rsidRPr="00F532D6">
        <w:rPr>
          <w:rFonts w:eastAsia="Times New Roman"/>
          <w:b/>
          <w:sz w:val="28"/>
          <w:szCs w:val="28"/>
          <w:lang w:eastAsia="ar-SA"/>
        </w:rPr>
        <w:t>Целевые индикаторы эффективности исполнения Программы</w:t>
      </w:r>
    </w:p>
    <w:tbl>
      <w:tblPr>
        <w:tblW w:w="9750" w:type="dxa"/>
        <w:tblInd w:w="-5" w:type="dxa"/>
        <w:tblLayout w:type="fixed"/>
        <w:tblLook w:val="04A0"/>
      </w:tblPr>
      <w:tblGrid>
        <w:gridCol w:w="607"/>
        <w:gridCol w:w="3190"/>
        <w:gridCol w:w="850"/>
        <w:gridCol w:w="851"/>
        <w:gridCol w:w="427"/>
        <w:gridCol w:w="1274"/>
        <w:gridCol w:w="850"/>
        <w:gridCol w:w="851"/>
        <w:gridCol w:w="850"/>
      </w:tblGrid>
      <w:tr w:rsidR="006D785A" w:rsidRPr="00F532D6" w:rsidTr="001023A8">
        <w:trPr>
          <w:trHeight w:val="20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5A" w:rsidRPr="00F532D6" w:rsidRDefault="006D785A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5A" w:rsidRPr="00F532D6" w:rsidRDefault="006D785A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Наименование целевых индикаторов и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5A" w:rsidRPr="00F532D6" w:rsidRDefault="006D785A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A" w:rsidRPr="00F532D6" w:rsidRDefault="006D785A" w:rsidP="00F532D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85A" w:rsidRPr="00F532D6" w:rsidRDefault="006D785A" w:rsidP="00F532D6">
            <w:pPr>
              <w:suppressAutoHyphens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Значения по годам</w:t>
            </w:r>
          </w:p>
        </w:tc>
      </w:tr>
      <w:tr w:rsidR="001023A8" w:rsidRPr="00F532D6" w:rsidTr="001023A8">
        <w:trPr>
          <w:trHeight w:val="29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3A8" w:rsidRPr="00F532D6" w:rsidRDefault="001023A8" w:rsidP="00F532D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3A8" w:rsidRPr="00F532D6" w:rsidRDefault="001023A8" w:rsidP="00F532D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3A8" w:rsidRPr="00F532D6" w:rsidRDefault="001023A8" w:rsidP="00F532D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2023</w:t>
            </w:r>
          </w:p>
        </w:tc>
      </w:tr>
      <w:tr w:rsidR="001023A8" w:rsidRPr="00F532D6" w:rsidTr="001023A8">
        <w:trPr>
          <w:trHeight w:val="2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23A8" w:rsidRPr="00F532D6" w:rsidRDefault="001023A8" w:rsidP="00F532D6">
            <w:pPr>
              <w:suppressAutoHyphens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532D6">
              <w:rPr>
                <w:color w:val="000000"/>
                <w:sz w:val="28"/>
                <w:szCs w:val="28"/>
                <w:lang w:eastAsia="ar-SA"/>
              </w:rPr>
              <w:t>Снижение затрат на оплату электроэнергии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0</w:t>
            </w:r>
          </w:p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-30</w:t>
            </w:r>
          </w:p>
        </w:tc>
      </w:tr>
      <w:tr w:rsidR="001023A8" w:rsidRPr="00F532D6" w:rsidTr="001023A8">
        <w:trPr>
          <w:trHeight w:val="12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23A8" w:rsidRPr="00F532D6" w:rsidRDefault="00D5247A" w:rsidP="00F532D6">
            <w:pPr>
              <w:suppressAutoHyphens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</w:rPr>
              <w:t xml:space="preserve">Количество заменённых </w:t>
            </w:r>
            <w:r w:rsidR="00C578D6" w:rsidRPr="00F532D6">
              <w:rPr>
                <w:sz w:val="28"/>
                <w:szCs w:val="28"/>
              </w:rPr>
              <w:t xml:space="preserve"> ламп накаливания на энергосбере</w:t>
            </w:r>
            <w:r w:rsidR="00C578D6" w:rsidRPr="00F532D6">
              <w:rPr>
                <w:sz w:val="28"/>
                <w:szCs w:val="28"/>
              </w:rPr>
              <w:softHyphen/>
              <w:t>гающие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532D6">
              <w:rPr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0</w:t>
            </w:r>
          </w:p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3A8" w:rsidRPr="00F532D6" w:rsidRDefault="001023A8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3A8" w:rsidRPr="00F532D6" w:rsidRDefault="00D5247A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3A8" w:rsidRPr="00F532D6" w:rsidRDefault="00D5247A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3A8" w:rsidRPr="00F532D6" w:rsidRDefault="00D5247A" w:rsidP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532D6">
              <w:rPr>
                <w:sz w:val="28"/>
                <w:szCs w:val="28"/>
                <w:lang w:eastAsia="ar-SA"/>
              </w:rPr>
              <w:t>10</w:t>
            </w:r>
          </w:p>
        </w:tc>
      </w:tr>
    </w:tbl>
    <w:p w:rsidR="006D785A" w:rsidRDefault="006D785A" w:rsidP="006D785A">
      <w:pPr>
        <w:suppressAutoHyphens/>
        <w:spacing w:line="228" w:lineRule="auto"/>
        <w:rPr>
          <w:sz w:val="28"/>
          <w:szCs w:val="28"/>
          <w:lang w:eastAsia="ar-SA"/>
        </w:rPr>
      </w:pPr>
    </w:p>
    <w:p w:rsidR="006D785A" w:rsidRDefault="006D785A" w:rsidP="006D785A">
      <w:pPr>
        <w:spacing w:line="228" w:lineRule="auto"/>
        <w:rPr>
          <w:sz w:val="28"/>
          <w:szCs w:val="28"/>
          <w:lang w:eastAsia="ar-SA"/>
        </w:rPr>
        <w:sectPr w:rsidR="006D785A" w:rsidSect="00CA1878">
          <w:pgSz w:w="11906" w:h="16838"/>
          <w:pgMar w:top="709" w:right="850" w:bottom="1134" w:left="1701" w:header="708" w:footer="708" w:gutter="0"/>
          <w:cols w:space="720"/>
        </w:sectPr>
      </w:pPr>
    </w:p>
    <w:p w:rsidR="006D785A" w:rsidRDefault="006D785A" w:rsidP="006D785A">
      <w:pPr>
        <w:suppressAutoHyphens/>
        <w:spacing w:line="228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</w:p>
    <w:p w:rsidR="001023A8" w:rsidRDefault="006D785A" w:rsidP="001023A8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Программе </w:t>
      </w:r>
    </w:p>
    <w:p w:rsidR="001023A8" w:rsidRDefault="001023A8" w:rsidP="00102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«Энергосбережение и повышение </w:t>
      </w:r>
    </w:p>
    <w:p w:rsidR="001023A8" w:rsidRDefault="001023A8" w:rsidP="00102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</w:t>
      </w:r>
    </w:p>
    <w:p w:rsidR="001023A8" w:rsidRDefault="001023A8" w:rsidP="00102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Свечинском сельском поселении Свечинского района </w:t>
      </w:r>
    </w:p>
    <w:p w:rsidR="001023A8" w:rsidRDefault="001023A8" w:rsidP="001023A8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2019 - 2023 годы»</w:t>
      </w:r>
    </w:p>
    <w:p w:rsidR="001023A8" w:rsidRDefault="001023A8" w:rsidP="001023A8">
      <w:pPr>
        <w:jc w:val="center"/>
        <w:rPr>
          <w:b/>
        </w:rPr>
      </w:pPr>
    </w:p>
    <w:p w:rsidR="006D785A" w:rsidRDefault="006D785A" w:rsidP="001023A8">
      <w:pPr>
        <w:suppressAutoHyphens/>
        <w:spacing w:line="228" w:lineRule="auto"/>
        <w:jc w:val="right"/>
        <w:rPr>
          <w:b/>
          <w:sz w:val="28"/>
          <w:szCs w:val="28"/>
          <w:lang w:eastAsia="ar-SA"/>
        </w:rPr>
      </w:pPr>
    </w:p>
    <w:p w:rsidR="00D15CF6" w:rsidRPr="00D15CF6" w:rsidRDefault="00D15CF6" w:rsidP="00D15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Перечень основных</w:t>
      </w:r>
      <w:r w:rsidR="006D785A">
        <w:rPr>
          <w:b/>
          <w:sz w:val="28"/>
          <w:szCs w:val="28"/>
          <w:lang w:eastAsia="ar-SA"/>
        </w:rPr>
        <w:t xml:space="preserve"> мероприятий </w:t>
      </w:r>
      <w:r w:rsidRPr="00D15CF6">
        <w:rPr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D15CF6" w:rsidRPr="00D15CF6" w:rsidRDefault="00D15CF6" w:rsidP="00D15CF6">
      <w:pPr>
        <w:jc w:val="center"/>
        <w:rPr>
          <w:b/>
          <w:sz w:val="28"/>
          <w:szCs w:val="28"/>
        </w:rPr>
      </w:pPr>
      <w:r w:rsidRPr="00D15CF6">
        <w:rPr>
          <w:b/>
          <w:sz w:val="28"/>
          <w:szCs w:val="28"/>
        </w:rPr>
        <w:t xml:space="preserve">в Свечинском сельском поселении Свечинского района </w:t>
      </w:r>
    </w:p>
    <w:p w:rsidR="00D15CF6" w:rsidRPr="00D15CF6" w:rsidRDefault="00D15CF6" w:rsidP="00D15CF6">
      <w:pPr>
        <w:jc w:val="center"/>
        <w:rPr>
          <w:b/>
          <w:sz w:val="28"/>
          <w:szCs w:val="28"/>
        </w:rPr>
      </w:pPr>
      <w:r w:rsidRPr="00D15CF6">
        <w:rPr>
          <w:b/>
          <w:sz w:val="28"/>
          <w:szCs w:val="28"/>
        </w:rPr>
        <w:t>на 2019 - 2023 годы»</w:t>
      </w:r>
    </w:p>
    <w:p w:rsidR="00D15CF6" w:rsidRDefault="00D15CF6" w:rsidP="00D15CF6">
      <w:pPr>
        <w:jc w:val="center"/>
        <w:rPr>
          <w:b/>
        </w:rPr>
      </w:pPr>
    </w:p>
    <w:p w:rsidR="006D785A" w:rsidRDefault="006D785A" w:rsidP="006D785A">
      <w:pPr>
        <w:suppressAutoHyphens/>
        <w:spacing w:line="228" w:lineRule="auto"/>
        <w:jc w:val="center"/>
        <w:rPr>
          <w:b/>
          <w:sz w:val="28"/>
          <w:szCs w:val="28"/>
          <w:lang w:eastAsia="ar-SA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708"/>
        <w:gridCol w:w="3118"/>
        <w:gridCol w:w="1417"/>
        <w:gridCol w:w="1414"/>
        <w:gridCol w:w="1134"/>
        <w:gridCol w:w="854"/>
        <w:gridCol w:w="1136"/>
        <w:gridCol w:w="1134"/>
        <w:gridCol w:w="993"/>
        <w:gridCol w:w="949"/>
        <w:gridCol w:w="992"/>
        <w:gridCol w:w="1602"/>
      </w:tblGrid>
      <w:tr w:rsidR="00F532D6" w:rsidTr="00537A6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D6" w:rsidRDefault="00F532D6">
            <w:pPr>
              <w:suppressAutoHyphens/>
              <w:ind w:left="-307" w:firstLine="120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  <w:p w:rsidR="00F532D6" w:rsidRDefault="00F532D6">
            <w:pPr>
              <w:suppressAutoHyphens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D6" w:rsidRDefault="00F532D6" w:rsidP="00B41852">
            <w:pPr>
              <w:suppressAutoHyphens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D6" w:rsidRDefault="00F532D6">
            <w:pPr>
              <w:suppressAutoHyphens/>
              <w:ind w:left="-108" w:right="-108"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Главные</w:t>
            </w:r>
          </w:p>
          <w:p w:rsidR="00F532D6" w:rsidRDefault="00F532D6">
            <w:pPr>
              <w:suppressAutoHyphens/>
              <w:ind w:left="-108" w:right="-108"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распорядители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2D6" w:rsidRDefault="00F532D6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Исполнители</w:t>
            </w:r>
          </w:p>
          <w:p w:rsidR="00F532D6" w:rsidRDefault="00F532D6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F532D6" w:rsidRDefault="00F532D6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D6" w:rsidRDefault="00F532D6">
            <w:pPr>
              <w:suppressAutoHyphens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Источник</w:t>
            </w:r>
          </w:p>
          <w:p w:rsidR="00F532D6" w:rsidRDefault="00F532D6">
            <w:pPr>
              <w:suppressAutoHyphens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финанси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рова</w:t>
            </w:r>
          </w:p>
          <w:p w:rsidR="00F532D6" w:rsidRDefault="00F532D6">
            <w:pPr>
              <w:suppressAutoHyphens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ния</w:t>
            </w:r>
          </w:p>
        </w:tc>
        <w:tc>
          <w:tcPr>
            <w:tcW w:w="60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532D6" w:rsidRDefault="00F532D6">
            <w:pPr>
              <w:suppressAutoHyphens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Объемы финансирования,(тыс. рублей)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2D6" w:rsidRDefault="00F532D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Срок выполнения</w:t>
            </w:r>
          </w:p>
        </w:tc>
      </w:tr>
      <w:tr w:rsidR="006D785A" w:rsidTr="00F532D6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85A" w:rsidRDefault="006D785A">
            <w:pP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85A" w:rsidRDefault="006D785A">
            <w:pP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85A" w:rsidRDefault="006D785A">
            <w:pP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85A" w:rsidRDefault="006D785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85A" w:rsidRDefault="006D785A">
            <w:pP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5A" w:rsidRDefault="006D785A">
            <w:pPr>
              <w:suppressAutoHyphens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5A" w:rsidRDefault="006D785A">
            <w:pPr>
              <w:suppressAutoHyphens/>
              <w:snapToGrid w:val="0"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85A" w:rsidRDefault="006D785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в том числе по годам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85A" w:rsidRDefault="006D785A">
            <w:pPr>
              <w:rPr>
                <w:sz w:val="28"/>
                <w:szCs w:val="28"/>
                <w:lang w:eastAsia="ar-SA"/>
              </w:rPr>
            </w:pPr>
          </w:p>
        </w:tc>
      </w:tr>
      <w:tr w:rsidR="00D15CF6" w:rsidTr="00F532D6">
        <w:trPr>
          <w:trHeight w:val="54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CF6" w:rsidRDefault="00D15CF6">
            <w:pP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CF6" w:rsidRDefault="00D15CF6">
            <w:pP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CF6" w:rsidRDefault="00D15CF6">
            <w:pP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CF6" w:rsidRDefault="00D15CF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CF6" w:rsidRDefault="00D15CF6">
            <w:pP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CF6" w:rsidRDefault="00D15CF6">
            <w:pP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F6" w:rsidRDefault="00D15CF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F6" w:rsidRDefault="00D15CF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CF6" w:rsidRDefault="00D15CF6">
            <w:pPr>
              <w:rPr>
                <w:sz w:val="28"/>
                <w:szCs w:val="28"/>
                <w:lang w:eastAsia="ar-SA"/>
              </w:rPr>
            </w:pPr>
          </w:p>
        </w:tc>
      </w:tr>
      <w:tr w:rsidR="00D15CF6" w:rsidTr="00F532D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</w:tr>
      <w:tr w:rsidR="00D15CF6" w:rsidTr="00F532D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ar-SA"/>
              </w:rPr>
              <w:t>Проведение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CF6" w:rsidRDefault="00D15CF6">
            <w:pPr>
              <w:suppressAutoHyphens/>
              <w:snapToGrid w:val="0"/>
              <w:ind w:left="-108" w:right="-94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CF6" w:rsidRDefault="00D15CF6">
            <w:pPr>
              <w:suppressAutoHyphens/>
              <w:snapToGrid w:val="0"/>
              <w:ind w:left="-108" w:right="-94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CF6" w:rsidRDefault="00D15CF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  <w:p w:rsidR="00D15CF6" w:rsidRDefault="00D15CF6">
            <w:pPr>
              <w:suppressAutoHyphens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CF6" w:rsidRDefault="00D15CF6" w:rsidP="00FD65E3">
            <w:pPr>
              <w:suppressAutoHyphens/>
              <w:ind w:left="-108" w:right="-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Весь период</w:t>
            </w:r>
          </w:p>
        </w:tc>
      </w:tr>
      <w:tr w:rsidR="00D15CF6" w:rsidTr="00F532D6">
        <w:trPr>
          <w:trHeight w:val="9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B41852">
            <w:pPr>
              <w:suppressAutoHyphens/>
              <w:jc w:val="center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Информационно-разъяснительная работа с руководителями предприятий и организаций о государственной политике в области повышения энергетической эффективности и энергосбережения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 w:rsidP="00D15CF6">
            <w:pPr>
              <w:suppressAutoHyphens/>
              <w:ind w:left="-108" w:right="-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 w:rsidP="00FD65E3">
            <w:pPr>
              <w:suppressAutoHyphens/>
              <w:ind w:left="-108" w:right="-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CF6" w:rsidRDefault="00D15CF6">
            <w:pPr>
              <w:rPr>
                <w:sz w:val="28"/>
                <w:szCs w:val="28"/>
                <w:lang w:eastAsia="ar-SA"/>
              </w:rPr>
            </w:pPr>
          </w:p>
        </w:tc>
      </w:tr>
      <w:tr w:rsidR="00D15CF6" w:rsidTr="00F532D6">
        <w:trPr>
          <w:trHeight w:val="8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B377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B41852">
            <w:pPr>
              <w:suppressAutoHyphens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  <w:t>Ведение систематического мониторинга показателей энергопотребления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 w:rsidP="00FD65E3">
            <w:pPr>
              <w:suppressAutoHyphens/>
              <w:ind w:left="-108" w:right="-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 w:rsidP="00FD65E3">
            <w:pPr>
              <w:suppressAutoHyphens/>
              <w:ind w:left="-108" w:right="-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CF6" w:rsidRDefault="00D15CF6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CF6" w:rsidRDefault="00D15CF6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  <w:p w:rsidR="00D15CF6" w:rsidRDefault="00D15CF6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6" w:rsidRDefault="00D15CF6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  <w:p w:rsidR="00D15CF6" w:rsidRDefault="00D15CF6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 w:rsidP="00D15CF6">
            <w:pPr>
              <w:suppressAutoHyphens/>
              <w:ind w:left="-108" w:right="-10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 w:rsidP="00D15CF6">
            <w:pPr>
              <w:suppressAutoHyphens/>
              <w:ind w:left="-108" w:right="-10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CF6" w:rsidRDefault="00457B9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Весь период</w:t>
            </w:r>
          </w:p>
        </w:tc>
      </w:tr>
      <w:tr w:rsidR="00D15CF6" w:rsidTr="00F532D6">
        <w:trPr>
          <w:trHeight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CF6" w:rsidRDefault="00B377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CF6" w:rsidRPr="00B41852" w:rsidRDefault="00B41852" w:rsidP="00D15CF6">
            <w:pPr>
              <w:suppressAutoHyphens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>И</w:t>
            </w:r>
            <w:r w:rsidRPr="00B41852">
              <w:rPr>
                <w:sz w:val="28"/>
                <w:szCs w:val="28"/>
              </w:rPr>
              <w:t>нформирование об установленных законода</w:t>
            </w:r>
            <w:r w:rsidRPr="00B41852">
              <w:rPr>
                <w:sz w:val="28"/>
                <w:szCs w:val="28"/>
              </w:rPr>
              <w:softHyphen/>
              <w:t xml:space="preserve">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</w:t>
            </w:r>
            <w:r w:rsidRPr="00B41852">
              <w:rPr>
                <w:sz w:val="28"/>
                <w:szCs w:val="28"/>
              </w:rPr>
              <w:lastRenderedPageBreak/>
              <w:t>направленных на снижение пикового потребления электрической энергии населением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CF6" w:rsidRDefault="00D15CF6" w:rsidP="00FD65E3">
            <w:pPr>
              <w:suppressAutoHyphens/>
              <w:ind w:left="-108" w:right="-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Администрация сельского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CF6" w:rsidRDefault="00D15CF6" w:rsidP="00FD65E3">
            <w:pPr>
              <w:suppressAutoHyphens/>
              <w:ind w:left="-108" w:right="-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CF6" w:rsidRDefault="00D15CF6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CF6" w:rsidRDefault="00D15CF6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  <w:p w:rsidR="00D15CF6" w:rsidRDefault="00D15CF6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CC76C3">
            <w:pPr>
              <w:suppressAutoHyphens/>
              <w:ind w:left="-108" w:right="-10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D15CF6">
              <w:rPr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ind w:right="-10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F6" w:rsidRDefault="00D15CF6">
            <w:pPr>
              <w:suppressAutoHyphens/>
              <w:ind w:right="-10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15CF6" w:rsidRDefault="00457B92" w:rsidP="00457B9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Весь период</w:t>
            </w:r>
          </w:p>
        </w:tc>
      </w:tr>
      <w:tr w:rsidR="00B41852" w:rsidTr="00F532D6">
        <w:trPr>
          <w:trHeight w:val="8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852" w:rsidRDefault="00B3773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852" w:rsidRPr="00457B92" w:rsidRDefault="00457B92" w:rsidP="00FD65E3">
            <w:pPr>
              <w:snapToGrid w:val="0"/>
              <w:jc w:val="both"/>
              <w:rPr>
                <w:sz w:val="28"/>
                <w:szCs w:val="28"/>
              </w:rPr>
            </w:pPr>
            <w:r w:rsidRPr="00457B92">
              <w:rPr>
                <w:sz w:val="28"/>
                <w:szCs w:val="28"/>
              </w:rPr>
              <w:t>М</w:t>
            </w:r>
            <w:r w:rsidR="00D5247A">
              <w:rPr>
                <w:sz w:val="28"/>
                <w:szCs w:val="28"/>
              </w:rPr>
              <w:t>одернизация освещения в зданиях</w:t>
            </w:r>
            <w:r w:rsidR="00B41852" w:rsidRPr="00457B92">
              <w:rPr>
                <w:sz w:val="28"/>
                <w:szCs w:val="28"/>
              </w:rPr>
              <w:t xml:space="preserve"> администра</w:t>
            </w:r>
            <w:r w:rsidR="00B41852" w:rsidRPr="00457B92">
              <w:rPr>
                <w:sz w:val="28"/>
                <w:szCs w:val="28"/>
              </w:rPr>
              <w:softHyphen/>
              <w:t>ции  (замена ламп накаливания на энергосбере</w:t>
            </w:r>
            <w:r w:rsidR="00B41852" w:rsidRPr="00457B92">
              <w:rPr>
                <w:sz w:val="28"/>
                <w:szCs w:val="28"/>
              </w:rPr>
              <w:softHyphen/>
              <w:t>гающие);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852" w:rsidRDefault="00B41852" w:rsidP="00FD65E3">
            <w:pPr>
              <w:suppressAutoHyphens/>
              <w:ind w:left="-108" w:right="-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852" w:rsidRDefault="00B41852" w:rsidP="00FD65E3">
            <w:pPr>
              <w:suppressAutoHyphens/>
              <w:ind w:left="-108" w:right="-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852" w:rsidRDefault="00B41852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Бюджет муниципального образования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852" w:rsidRDefault="00D5247A" w:rsidP="00457B92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457B92">
              <w:rPr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852" w:rsidRDefault="00B41852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  <w:p w:rsidR="00B41852" w:rsidRDefault="00B41852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52" w:rsidRDefault="00457B92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B41852">
              <w:rPr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52" w:rsidRDefault="00D5247A" w:rsidP="00457B92">
            <w:pPr>
              <w:suppressAutoHyphens/>
              <w:ind w:left="-108" w:right="-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B41852">
              <w:rPr>
                <w:sz w:val="28"/>
                <w:szCs w:val="28"/>
                <w:lang w:eastAsia="ar-SA"/>
              </w:rPr>
              <w:t>,</w:t>
            </w:r>
            <w:r w:rsidR="00457B9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52" w:rsidRDefault="00457B92" w:rsidP="00D5247A">
            <w:pPr>
              <w:suppressAutoHyphens/>
              <w:ind w:left="-108" w:right="-10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  <w:r w:rsidR="00D5247A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52" w:rsidRDefault="00D5247A">
            <w:pPr>
              <w:suppressAutoHyphens/>
              <w:ind w:left="-108" w:right="-10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457B92">
              <w:rPr>
                <w:sz w:val="28"/>
                <w:szCs w:val="28"/>
                <w:lang w:eastAsia="ar-SA"/>
              </w:rPr>
              <w:t>,5</w:t>
            </w:r>
          </w:p>
          <w:p w:rsidR="00B41852" w:rsidRDefault="00B41852">
            <w:pPr>
              <w:suppressAutoHyphens/>
              <w:ind w:left="-108" w:right="-107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852" w:rsidRDefault="00457B92" w:rsidP="00457B9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2021-2023</w:t>
            </w:r>
          </w:p>
        </w:tc>
      </w:tr>
      <w:tr w:rsidR="00B41852" w:rsidTr="00F532D6">
        <w:trPr>
          <w:trHeight w:val="1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852" w:rsidRDefault="00B418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852" w:rsidRDefault="00B4185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852" w:rsidRDefault="00B4185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852" w:rsidRDefault="00B4185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852" w:rsidRDefault="00B4185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B41852" w:rsidRDefault="00B4185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852" w:rsidRDefault="00D5247A" w:rsidP="00D5247A">
            <w:pPr>
              <w:suppressAutoHyphens/>
              <w:ind w:left="-108" w:right="-17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 w:rsidR="00B41852"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852" w:rsidRDefault="00B41852">
            <w:pPr>
              <w:suppressAutoHyphens/>
              <w:ind w:left="-108" w:right="-17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0,00</w:t>
            </w:r>
          </w:p>
          <w:p w:rsidR="00B41852" w:rsidRDefault="00B41852">
            <w:pPr>
              <w:suppressAutoHyphens/>
              <w:ind w:left="-108" w:right="-17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52" w:rsidRDefault="00457B92">
            <w:pPr>
              <w:suppressAutoHyphens/>
              <w:ind w:left="-108" w:right="-171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  <w:r w:rsidR="00B41852">
              <w:rPr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1852" w:rsidRDefault="00D5247A">
            <w:pPr>
              <w:suppressAutoHyphens/>
              <w:ind w:left="-108" w:right="-17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457B92">
              <w:rPr>
                <w:b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852" w:rsidRDefault="00D5247A" w:rsidP="00D5247A">
            <w:pPr>
              <w:suppressAutoHyphens/>
              <w:ind w:left="-108" w:right="-17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B41852"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1852" w:rsidRDefault="00D5247A">
            <w:pPr>
              <w:suppressAutoHyphens/>
              <w:ind w:left="-108" w:right="-17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1,5</w:t>
            </w:r>
            <w:r w:rsidR="00B41852">
              <w:rPr>
                <w:b/>
                <w:sz w:val="28"/>
                <w:szCs w:val="28"/>
                <w:lang w:eastAsia="ar-SA"/>
              </w:rPr>
              <w:t xml:space="preserve">           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52" w:rsidRDefault="00B4185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6D785A" w:rsidRDefault="006D785A" w:rsidP="006D785A">
      <w:pPr>
        <w:pStyle w:val="af"/>
        <w:jc w:val="both"/>
        <w:rPr>
          <w:rStyle w:val="af2"/>
          <w:sz w:val="28"/>
          <w:szCs w:val="28"/>
        </w:rPr>
      </w:pPr>
    </w:p>
    <w:p w:rsidR="006D785A" w:rsidRDefault="006D785A" w:rsidP="006D785A">
      <w:pPr>
        <w:pStyle w:val="af"/>
        <w:jc w:val="both"/>
        <w:rPr>
          <w:sz w:val="16"/>
          <w:szCs w:val="16"/>
        </w:rPr>
      </w:pPr>
    </w:p>
    <w:p w:rsidR="006D785A" w:rsidRDefault="006D785A" w:rsidP="006D785A">
      <w:pPr>
        <w:pStyle w:val="af"/>
        <w:jc w:val="both"/>
        <w:rPr>
          <w:sz w:val="16"/>
          <w:szCs w:val="16"/>
        </w:rPr>
      </w:pPr>
    </w:p>
    <w:p w:rsidR="006D785A" w:rsidRDefault="006D785A" w:rsidP="006D785A">
      <w:pPr>
        <w:rPr>
          <w:sz w:val="22"/>
          <w:szCs w:val="22"/>
        </w:rPr>
      </w:pPr>
    </w:p>
    <w:p w:rsidR="006D785A" w:rsidRDefault="006D785A" w:rsidP="006D785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D785A" w:rsidRDefault="006D785A" w:rsidP="006D785A">
      <w:pPr>
        <w:rPr>
          <w:rFonts w:eastAsia="Calibri"/>
          <w:sz w:val="22"/>
          <w:szCs w:val="22"/>
          <w:lang w:eastAsia="en-US"/>
        </w:rPr>
      </w:pPr>
    </w:p>
    <w:p w:rsidR="006D785A" w:rsidRDefault="006D785A" w:rsidP="00F102D7">
      <w:pPr>
        <w:rPr>
          <w:sz w:val="28"/>
          <w:szCs w:val="28"/>
        </w:rPr>
      </w:pPr>
    </w:p>
    <w:sectPr w:rsidR="006D785A" w:rsidSect="00F10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AF" w:rsidRDefault="002D24AF">
      <w:r>
        <w:separator/>
      </w:r>
    </w:p>
  </w:endnote>
  <w:endnote w:type="continuationSeparator" w:id="1">
    <w:p w:rsidR="002D24AF" w:rsidRDefault="002D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9" w:rsidRDefault="00B048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9" w:rsidRDefault="00B0487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9" w:rsidRDefault="00B048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AF" w:rsidRDefault="002D24AF">
      <w:r>
        <w:separator/>
      </w:r>
    </w:p>
  </w:footnote>
  <w:footnote w:type="continuationSeparator" w:id="1">
    <w:p w:rsidR="002D24AF" w:rsidRDefault="002D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9" w:rsidRDefault="00B048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9" w:rsidRDefault="00B04879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9" w:rsidRDefault="00B048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4E5792"/>
    <w:multiLevelType w:val="hybridMultilevel"/>
    <w:tmpl w:val="6F0A2D1E"/>
    <w:lvl w:ilvl="0" w:tplc="2E2EE14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309"/>
    <w:rsid w:val="0003612B"/>
    <w:rsid w:val="00097C31"/>
    <w:rsid w:val="001023A8"/>
    <w:rsid w:val="001272C7"/>
    <w:rsid w:val="001C4E63"/>
    <w:rsid w:val="001C54B5"/>
    <w:rsid w:val="00253403"/>
    <w:rsid w:val="00262C46"/>
    <w:rsid w:val="002B465F"/>
    <w:rsid w:val="002D24AF"/>
    <w:rsid w:val="00326CD4"/>
    <w:rsid w:val="00352780"/>
    <w:rsid w:val="00381C38"/>
    <w:rsid w:val="004026FA"/>
    <w:rsid w:val="00457B92"/>
    <w:rsid w:val="00510AC9"/>
    <w:rsid w:val="00521715"/>
    <w:rsid w:val="005A74CD"/>
    <w:rsid w:val="006D6E32"/>
    <w:rsid w:val="006D785A"/>
    <w:rsid w:val="006F3D5D"/>
    <w:rsid w:val="00703584"/>
    <w:rsid w:val="00797D33"/>
    <w:rsid w:val="007C374E"/>
    <w:rsid w:val="00804947"/>
    <w:rsid w:val="00824220"/>
    <w:rsid w:val="008E0C6B"/>
    <w:rsid w:val="00A6551E"/>
    <w:rsid w:val="00A71F09"/>
    <w:rsid w:val="00AB065D"/>
    <w:rsid w:val="00B04879"/>
    <w:rsid w:val="00B37734"/>
    <w:rsid w:val="00B41852"/>
    <w:rsid w:val="00C5540D"/>
    <w:rsid w:val="00C578D6"/>
    <w:rsid w:val="00C62DC9"/>
    <w:rsid w:val="00C639BB"/>
    <w:rsid w:val="00C97086"/>
    <w:rsid w:val="00CA1878"/>
    <w:rsid w:val="00CC76C3"/>
    <w:rsid w:val="00CD18F2"/>
    <w:rsid w:val="00D15CF6"/>
    <w:rsid w:val="00D5247A"/>
    <w:rsid w:val="00E4651A"/>
    <w:rsid w:val="00E515A7"/>
    <w:rsid w:val="00ED0E47"/>
    <w:rsid w:val="00F102D7"/>
    <w:rsid w:val="00F37309"/>
    <w:rsid w:val="00F532D6"/>
    <w:rsid w:val="00F63223"/>
    <w:rsid w:val="00FA36C4"/>
    <w:rsid w:val="00FC7266"/>
    <w:rsid w:val="00FD357D"/>
    <w:rsid w:val="00FD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309"/>
  </w:style>
  <w:style w:type="paragraph" w:styleId="3">
    <w:name w:val="heading 3"/>
    <w:basedOn w:val="a"/>
    <w:next w:val="a"/>
    <w:link w:val="30"/>
    <w:qFormat/>
    <w:rsid w:val="00F102D7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37309"/>
    <w:pPr>
      <w:spacing w:after="120"/>
    </w:pPr>
    <w:rPr>
      <w:lang w:eastAsia="ar-SA"/>
    </w:rPr>
  </w:style>
  <w:style w:type="paragraph" w:styleId="31">
    <w:name w:val="Body Text Indent 3"/>
    <w:basedOn w:val="a"/>
    <w:rsid w:val="00F37309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next w:val="a"/>
    <w:rsid w:val="00F3730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Iioaioo">
    <w:name w:val="Ii oaio?o"/>
    <w:basedOn w:val="a"/>
    <w:rsid w:val="00F37309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4">
    <w:name w:val="Первая строка заголовка"/>
    <w:basedOn w:val="a"/>
    <w:rsid w:val="00F37309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Title">
    <w:name w:val="ConsPlusTitle"/>
    <w:rsid w:val="00F373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Содержимое таблицы"/>
    <w:basedOn w:val="a"/>
    <w:rsid w:val="00F37309"/>
    <w:pPr>
      <w:suppressLineNumbers/>
    </w:pPr>
    <w:rPr>
      <w:lang w:eastAsia="ar-SA"/>
    </w:rPr>
  </w:style>
  <w:style w:type="paragraph" w:customStyle="1" w:styleId="Standard">
    <w:name w:val="Standard"/>
    <w:rsid w:val="00F37309"/>
    <w:pPr>
      <w:widowControl w:val="0"/>
      <w:shd w:val="clear" w:color="auto" w:fill="FFFFFF"/>
      <w:suppressAutoHyphens/>
    </w:pPr>
    <w:rPr>
      <w:rFonts w:eastAsia="Lucida Sans Unicode" w:cs="Arial"/>
      <w:color w:val="000000"/>
      <w:kern w:val="2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next w:val="ConsPlusNormal"/>
    <w:rsid w:val="00F37309"/>
    <w:pPr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character" w:styleId="a6">
    <w:name w:val="Emphasis"/>
    <w:basedOn w:val="a0"/>
    <w:qFormat/>
    <w:rsid w:val="00F37309"/>
    <w:rPr>
      <w:i/>
      <w:iCs/>
    </w:rPr>
  </w:style>
  <w:style w:type="character" w:customStyle="1" w:styleId="30">
    <w:name w:val="Заголовок 3 Знак"/>
    <w:basedOn w:val="a0"/>
    <w:link w:val="3"/>
    <w:rsid w:val="00F102D7"/>
    <w:rPr>
      <w:sz w:val="28"/>
      <w:szCs w:val="24"/>
      <w:lang w:eastAsia="ar-SA"/>
    </w:rPr>
  </w:style>
  <w:style w:type="character" w:customStyle="1" w:styleId="a7">
    <w:name w:val="Цветовое выделение"/>
    <w:rsid w:val="00F102D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F102D7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F102D7"/>
    <w:pPr>
      <w:suppressAutoHyphens/>
      <w:ind w:firstLine="708"/>
      <w:jc w:val="both"/>
    </w:pPr>
    <w:rPr>
      <w:sz w:val="28"/>
      <w:lang w:eastAsia="ar-SA"/>
    </w:rPr>
  </w:style>
  <w:style w:type="paragraph" w:styleId="a8">
    <w:name w:val="Body Text Indent"/>
    <w:basedOn w:val="a"/>
    <w:link w:val="a9"/>
    <w:rsid w:val="00F102D7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102D7"/>
    <w:rPr>
      <w:sz w:val="24"/>
      <w:szCs w:val="24"/>
      <w:lang w:eastAsia="ar-SA"/>
    </w:rPr>
  </w:style>
  <w:style w:type="paragraph" w:customStyle="1" w:styleId="aa">
    <w:name w:val="Заголовок статьи"/>
    <w:basedOn w:val="a"/>
    <w:next w:val="a"/>
    <w:rsid w:val="00F102D7"/>
    <w:pPr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F102D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header"/>
    <w:basedOn w:val="a"/>
    <w:link w:val="ac"/>
    <w:rsid w:val="00F102D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F102D7"/>
    <w:rPr>
      <w:sz w:val="24"/>
      <w:szCs w:val="24"/>
      <w:lang w:eastAsia="ar-SA"/>
    </w:rPr>
  </w:style>
  <w:style w:type="paragraph" w:styleId="ad">
    <w:name w:val="footer"/>
    <w:basedOn w:val="a"/>
    <w:link w:val="ae"/>
    <w:rsid w:val="00F102D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F102D7"/>
    <w:rPr>
      <w:sz w:val="24"/>
      <w:szCs w:val="24"/>
      <w:lang w:eastAsia="ar-SA"/>
    </w:rPr>
  </w:style>
  <w:style w:type="paragraph" w:styleId="af">
    <w:name w:val="Normal (Web)"/>
    <w:basedOn w:val="a"/>
    <w:unhideWhenUsed/>
    <w:rsid w:val="006D785A"/>
    <w:rPr>
      <w:sz w:val="24"/>
      <w:szCs w:val="24"/>
    </w:rPr>
  </w:style>
  <w:style w:type="paragraph" w:styleId="af0">
    <w:name w:val="List Paragraph"/>
    <w:basedOn w:val="a"/>
    <w:uiPriority w:val="34"/>
    <w:qFormat/>
    <w:rsid w:val="006D785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af1">
    <w:name w:val="Strong"/>
    <w:basedOn w:val="a0"/>
    <w:qFormat/>
    <w:rsid w:val="006D785A"/>
    <w:rPr>
      <w:b/>
      <w:bCs/>
    </w:rPr>
  </w:style>
  <w:style w:type="character" w:styleId="af2">
    <w:name w:val="Hyperlink"/>
    <w:basedOn w:val="a0"/>
    <w:uiPriority w:val="99"/>
    <w:unhideWhenUsed/>
    <w:rsid w:val="006D7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5693-214B-4C3C-A3F5-13331129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Бюджет</cp:lastModifiedBy>
  <cp:revision>6</cp:revision>
  <cp:lastPrinted>2019-01-14T05:18:00Z</cp:lastPrinted>
  <dcterms:created xsi:type="dcterms:W3CDTF">2018-12-24T12:32:00Z</dcterms:created>
  <dcterms:modified xsi:type="dcterms:W3CDTF">2019-01-14T05:18:00Z</dcterms:modified>
</cp:coreProperties>
</file>